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67" w:rsidRDefault="006C72F2" w:rsidP="006C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</w:pPr>
      <w:r w:rsidRPr="0022219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І</w:t>
      </w:r>
      <w:r w:rsidRPr="006C72F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нформація щодо процедур</w:t>
      </w:r>
      <w:r w:rsidR="00E67C6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и</w:t>
      </w:r>
      <w:r w:rsidRPr="006C72F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 xml:space="preserve"> закупівель</w:t>
      </w:r>
      <w:r w:rsidR="0022219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 xml:space="preserve"> </w:t>
      </w:r>
      <w:r w:rsidR="00E67C6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офісного паперу та канцелярського приладдя</w:t>
      </w:r>
    </w:p>
    <w:p w:rsidR="00B7712A" w:rsidRDefault="00F53617" w:rsidP="006C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Київським  НДЕКЦ МВС</w:t>
      </w:r>
    </w:p>
    <w:p w:rsidR="006C72F2" w:rsidRDefault="006C72F2" w:rsidP="006C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2F2">
        <w:rPr>
          <w:rFonts w:ascii="Times New Roman" w:eastAsia="Times New Roman" w:hAnsi="Times New Roman" w:cs="Times New Roman"/>
          <w:lang w:eastAsia="uk-UA"/>
        </w:rPr>
        <w:br/>
      </w:r>
      <w:r w:rsidR="00B7712A" w:rsidRPr="00B7712A">
        <w:rPr>
          <w:rFonts w:ascii="Times New Roman" w:eastAsia="Times New Roman" w:hAnsi="Times New Roman" w:cs="Times New Roman"/>
          <w:b/>
          <w:sz w:val="24"/>
          <w:szCs w:val="24"/>
        </w:rPr>
        <w:t>Ідентифікатор закупівлі</w:t>
      </w:r>
      <w:r w:rsidR="00B7712A" w:rsidRPr="00B7712A">
        <w:rPr>
          <w:rFonts w:ascii="Times New Roman" w:eastAsia="Times New Roman" w:hAnsi="Times New Roman" w:cs="Times New Roman"/>
          <w:b/>
          <w:sz w:val="24"/>
          <w:szCs w:val="24"/>
        </w:rPr>
        <w:tab/>
        <w:t>UA-</w:t>
      </w:r>
      <w:r w:rsidR="000B5313" w:rsidRPr="000B5313">
        <w:rPr>
          <w:rFonts w:ascii="Times New Roman" w:eastAsia="Times New Roman" w:hAnsi="Times New Roman" w:cs="Times New Roman"/>
          <w:b/>
          <w:sz w:val="24"/>
          <w:szCs w:val="24"/>
        </w:rPr>
        <w:t>UA</w:t>
      </w:r>
      <w:bookmarkStart w:id="0" w:name="_GoBack"/>
      <w:bookmarkEnd w:id="0"/>
      <w:r w:rsidR="000B5313" w:rsidRPr="000B5313">
        <w:rPr>
          <w:rFonts w:ascii="Times New Roman" w:eastAsia="Times New Roman" w:hAnsi="Times New Roman" w:cs="Times New Roman"/>
          <w:b/>
          <w:sz w:val="24"/>
          <w:szCs w:val="24"/>
        </w:rPr>
        <w:t>-2021-02-16-013916-a</w:t>
      </w:r>
      <w:r w:rsidR="00B771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7712A" w:rsidRPr="006C72F2" w:rsidRDefault="00B7712A" w:rsidP="006C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</w:p>
    <w:tbl>
      <w:tblPr>
        <w:tblW w:w="104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561"/>
        <w:gridCol w:w="1276"/>
        <w:gridCol w:w="2835"/>
        <w:gridCol w:w="2769"/>
      </w:tblGrid>
      <w:tr w:rsidR="00143079" w:rsidRPr="006C72F2" w:rsidTr="005509C1">
        <w:trPr>
          <w:trHeight w:val="300"/>
          <w:jc w:val="center"/>
        </w:trPr>
        <w:tc>
          <w:tcPr>
            <w:tcW w:w="1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14307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Вид та ідентифікатор процедури закупівлі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5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52647B" w:rsidRPr="0052647B" w:rsidTr="005509C1">
        <w:trPr>
          <w:trHeight w:val="300"/>
          <w:jc w:val="center"/>
        </w:trPr>
        <w:tc>
          <w:tcPr>
            <w:tcW w:w="1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52647B" w:rsidRPr="0052647B" w:rsidTr="00E85075">
        <w:trPr>
          <w:trHeight w:val="300"/>
          <w:jc w:val="center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09C1" w:rsidRPr="005509C1" w:rsidRDefault="003F56E6" w:rsidP="00D652BA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F56E6">
              <w:rPr>
                <w:rFonts w:ascii="Times New Roman" w:hAnsi="Times New Roman" w:cs="Times New Roman"/>
                <w:lang w:eastAsia="ru-RU"/>
              </w:rPr>
              <w:t>Код ДК 021:2015 -</w:t>
            </w:r>
            <w:r w:rsidR="00F53617">
              <w:rPr>
                <w:rFonts w:ascii="Times New Roman" w:hAnsi="Times New Roman" w:cs="Times New Roman"/>
                <w:lang w:eastAsia="ru-RU"/>
              </w:rPr>
              <w:t>30190000-7 Офісне устаткування та приладдя різне (папір офісний та канцелярське приладдя</w:t>
            </w:r>
            <w:r w:rsidRPr="003F56E6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5509C1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509C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Відкриті торги</w:t>
            </w:r>
          </w:p>
          <w:p w:rsidR="00433D4F" w:rsidRDefault="00433D4F" w:rsidP="006C72F2">
            <w:pPr>
              <w:spacing w:after="0" w:line="207" w:lineRule="atLeast"/>
              <w:rPr>
                <w:rFonts w:ascii="Times New Roman" w:hAnsi="Times New Roman" w:cs="Times New Roman"/>
              </w:rPr>
            </w:pPr>
          </w:p>
          <w:p w:rsidR="006C72F2" w:rsidRPr="005509C1" w:rsidRDefault="00F53617" w:rsidP="00D652BA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53617">
              <w:rPr>
                <w:rFonts w:ascii="Times New Roman" w:hAnsi="Times New Roman" w:cs="Times New Roman"/>
              </w:rPr>
              <w:t>UA-2021-01-29-005307-c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5509C1" w:rsidRDefault="00E85075" w:rsidP="00D652BA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240 000,00</w:t>
            </w:r>
            <w:r w:rsidR="005509C1" w:rsidRPr="005509C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 грн.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5075" w:rsidRPr="00E85075" w:rsidRDefault="00E85075" w:rsidP="00D652B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75">
              <w:rPr>
                <w:rFonts w:ascii="Times New Roman" w:eastAsia="Times New Roman" w:hAnsi="Times New Roman" w:cs="Times New Roman"/>
                <w:sz w:val="24"/>
                <w:szCs w:val="24"/>
              </w:rPr>
              <w:t>Папір офісний  А4 ZOOM 80 г\м2</w:t>
            </w:r>
          </w:p>
          <w:p w:rsidR="00E85075" w:rsidRPr="00E85075" w:rsidRDefault="00E85075" w:rsidP="00E85075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7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 С</w:t>
            </w:r>
          </w:p>
          <w:p w:rsidR="00E85075" w:rsidRPr="00E85075" w:rsidRDefault="00E85075" w:rsidP="00E85075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75">
              <w:rPr>
                <w:rFonts w:ascii="Times New Roman" w:eastAsia="Times New Roman" w:hAnsi="Times New Roman" w:cs="Times New Roman"/>
                <w:sz w:val="24"/>
                <w:szCs w:val="24"/>
              </w:rPr>
              <w:t>Білизна СІЕ 150%</w:t>
            </w:r>
          </w:p>
          <w:p w:rsidR="00E85075" w:rsidRPr="00E85075" w:rsidRDefault="00E85075" w:rsidP="00E85075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Товщина 105 </w:t>
            </w:r>
            <w:proofErr w:type="spellStart"/>
            <w:r w:rsidRPr="00E85075">
              <w:rPr>
                <w:rFonts w:ascii="Times New Roman" w:eastAsia="Times New Roman" w:hAnsi="Times New Roman" w:cs="Times New Roman"/>
                <w:sz w:val="24"/>
                <w:szCs w:val="24"/>
              </w:rPr>
              <w:t>мкм</w:t>
            </w:r>
            <w:proofErr w:type="spellEnd"/>
          </w:p>
          <w:p w:rsidR="00E85075" w:rsidRPr="00E85075" w:rsidRDefault="00E85075" w:rsidP="00E85075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7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Непрозорість 92%</w:t>
            </w:r>
          </w:p>
          <w:p w:rsidR="00E85075" w:rsidRPr="00E85075" w:rsidRDefault="00E85075" w:rsidP="00E85075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75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аркушів у пачці 500</w:t>
            </w:r>
          </w:p>
          <w:p w:rsidR="006C72F2" w:rsidRDefault="00E85075" w:rsidP="00E85075">
            <w:pPr>
              <w:tabs>
                <w:tab w:val="left" w:pos="993"/>
              </w:tabs>
              <w:suppressAutoHyphens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Вага пачки 2,5 кг</w:t>
            </w:r>
          </w:p>
          <w:p w:rsidR="00E85075" w:rsidRDefault="00E85075" w:rsidP="00E85075">
            <w:pPr>
              <w:shd w:val="clear" w:color="auto" w:fill="FFFFFF"/>
              <w:spacing w:after="18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5075" w:rsidRDefault="00E85075" w:rsidP="00E85075">
            <w:pPr>
              <w:shd w:val="clear" w:color="auto" w:fill="FFFFFF"/>
              <w:spacing w:after="18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5075" w:rsidRPr="00E85075" w:rsidRDefault="00D652BA" w:rsidP="00D652BA">
            <w:pPr>
              <w:shd w:val="clear" w:color="auto" w:fill="FFFFFF"/>
              <w:spacing w:after="18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Файли  А4</w:t>
            </w:r>
          </w:p>
          <w:p w:rsidR="00E85075" w:rsidRPr="00E85075" w:rsidRDefault="00E85075" w:rsidP="00E85075">
            <w:pPr>
              <w:shd w:val="clear" w:color="auto" w:fill="FFFFFF"/>
              <w:spacing w:after="18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Щільність 40 </w:t>
            </w:r>
            <w:proofErr w:type="spellStart"/>
            <w:r w:rsidRPr="00E85075">
              <w:rPr>
                <w:rFonts w:ascii="Times New Roman" w:eastAsia="Calibri" w:hAnsi="Times New Roman" w:cs="Times New Roman"/>
                <w:sz w:val="24"/>
                <w:szCs w:val="24"/>
              </w:rPr>
              <w:t>мкм</w:t>
            </w:r>
            <w:proofErr w:type="spellEnd"/>
          </w:p>
          <w:p w:rsidR="00E85075" w:rsidRPr="00E85075" w:rsidRDefault="00E85075" w:rsidP="00E85075">
            <w:pPr>
              <w:shd w:val="clear" w:color="auto" w:fill="FFFFFF"/>
              <w:spacing w:after="18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75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в упаковці 100</w:t>
            </w:r>
          </w:p>
          <w:p w:rsidR="00E85075" w:rsidRDefault="00E85075" w:rsidP="00E85075">
            <w:pPr>
              <w:tabs>
                <w:tab w:val="left" w:pos="993"/>
              </w:tabs>
              <w:suppressAutoHyphens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75">
              <w:rPr>
                <w:rFonts w:ascii="Times New Roman" w:eastAsia="Calibri" w:hAnsi="Times New Roman" w:cs="Times New Roman"/>
                <w:sz w:val="24"/>
                <w:szCs w:val="24"/>
              </w:rPr>
              <w:t>прозорі</w:t>
            </w:r>
          </w:p>
          <w:p w:rsidR="00E85075" w:rsidRPr="005509C1" w:rsidRDefault="00E85075" w:rsidP="00E85075">
            <w:pPr>
              <w:tabs>
                <w:tab w:val="left" w:pos="993"/>
              </w:tabs>
              <w:suppressAutoHyphens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67C67" w:rsidRDefault="00E67C67" w:rsidP="00E67C67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E67C67">
              <w:rPr>
                <w:rFonts w:ascii="Times New Roman" w:eastAsia="Times New Roman" w:hAnsi="Times New Roman" w:cs="Times New Roman"/>
                <w:lang w:eastAsia="uk-UA"/>
              </w:rPr>
              <w:t>Основним методом визначення очікуваної вартості предмет</w:t>
            </w:r>
            <w:r w:rsidR="00485E66">
              <w:rPr>
                <w:rFonts w:ascii="Times New Roman" w:eastAsia="Times New Roman" w:hAnsi="Times New Roman" w:cs="Times New Roman"/>
                <w:lang w:eastAsia="uk-UA"/>
              </w:rPr>
              <w:t>а</w:t>
            </w:r>
            <w:r w:rsidRPr="00E67C67">
              <w:rPr>
                <w:rFonts w:ascii="Times New Roman" w:eastAsia="Times New Roman" w:hAnsi="Times New Roman" w:cs="Times New Roman"/>
                <w:lang w:eastAsia="uk-UA"/>
              </w:rPr>
              <w:t xml:space="preserve"> закупівлі для товарів широкого вжитку, є метод порівняння ринкових цін</w:t>
            </w:r>
            <w:r w:rsidR="00971F9C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:rsidR="00937008" w:rsidRDefault="00A27110" w:rsidP="00E67C67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A27110">
              <w:rPr>
                <w:rFonts w:ascii="Times New Roman" w:eastAsia="Times New Roman" w:hAnsi="Times New Roman" w:cs="Times New Roman"/>
                <w:lang w:eastAsia="uk-UA"/>
              </w:rPr>
              <w:t xml:space="preserve">Розрахунок очікуваної вартості обумовлений статистичними даними про середньомісячне використання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паперу офісного підрозділами установи</w:t>
            </w:r>
            <w:r w:rsidR="00F257C2">
              <w:rPr>
                <w:rFonts w:ascii="Times New Roman" w:eastAsia="Times New Roman" w:hAnsi="Times New Roman" w:cs="Times New Roman"/>
                <w:lang w:eastAsia="uk-UA"/>
              </w:rPr>
              <w:t xml:space="preserve"> із врахуванням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відповідної інформації про предмет закупівлі у відкритих джерелах</w:t>
            </w:r>
            <w:r w:rsidR="00DD47B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A27110">
              <w:rPr>
                <w:rFonts w:ascii="Times New Roman" w:eastAsia="Times New Roman" w:hAnsi="Times New Roman" w:cs="Times New Roman"/>
                <w:lang w:eastAsia="uk-UA"/>
              </w:rPr>
              <w:t xml:space="preserve">із зазначенням діючих цін на </w:t>
            </w:r>
            <w:r w:rsidR="00DD47BB">
              <w:rPr>
                <w:rFonts w:ascii="Times New Roman" w:eastAsia="Times New Roman" w:hAnsi="Times New Roman" w:cs="Times New Roman"/>
                <w:lang w:eastAsia="uk-UA"/>
              </w:rPr>
              <w:t>папір офісний та файли прозорі здійснено</w:t>
            </w:r>
            <w:r w:rsidRPr="00A27110">
              <w:rPr>
                <w:rFonts w:ascii="Times New Roman" w:eastAsia="Times New Roman" w:hAnsi="Times New Roman" w:cs="Times New Roman"/>
                <w:lang w:eastAsia="uk-UA"/>
              </w:rPr>
              <w:t xml:space="preserve"> розрахунок очікуваної вартості</w:t>
            </w:r>
            <w:r w:rsidR="00937008">
              <w:rPr>
                <w:rFonts w:ascii="Times New Roman" w:eastAsia="Times New Roman" w:hAnsi="Times New Roman" w:cs="Times New Roman"/>
                <w:lang w:eastAsia="uk-UA"/>
              </w:rPr>
              <w:t xml:space="preserve"> за</w:t>
            </w:r>
            <w:r w:rsidR="00937008" w:rsidRPr="00937008">
              <w:rPr>
                <w:rFonts w:ascii="Times New Roman" w:eastAsia="Times New Roman" w:hAnsi="Times New Roman" w:cs="Times New Roman"/>
                <w:lang w:eastAsia="uk-UA"/>
              </w:rPr>
              <w:t xml:space="preserve"> такою формулою: </w:t>
            </w:r>
          </w:p>
          <w:p w:rsidR="00937008" w:rsidRDefault="00937008" w:rsidP="00E67C67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37008">
              <w:rPr>
                <w:rFonts w:ascii="Times New Roman" w:eastAsia="Times New Roman" w:hAnsi="Times New Roman" w:cs="Times New Roman"/>
                <w:lang w:eastAsia="uk-UA"/>
              </w:rPr>
              <w:t>ОВмрц</w:t>
            </w:r>
            <w:proofErr w:type="spellEnd"/>
            <w:r w:rsidRPr="00937008">
              <w:rPr>
                <w:rFonts w:ascii="Times New Roman" w:eastAsia="Times New Roman" w:hAnsi="Times New Roman" w:cs="Times New Roman"/>
                <w:lang w:eastAsia="uk-UA"/>
              </w:rPr>
              <w:t xml:space="preserve"> = </w:t>
            </w:r>
            <w:proofErr w:type="spellStart"/>
            <w:r w:rsidRPr="00937008">
              <w:rPr>
                <w:rFonts w:ascii="Times New Roman" w:eastAsia="Times New Roman" w:hAnsi="Times New Roman" w:cs="Times New Roman"/>
                <w:lang w:eastAsia="uk-UA"/>
              </w:rPr>
              <w:t>Цод</w:t>
            </w:r>
            <w:proofErr w:type="spellEnd"/>
            <w:r w:rsidRPr="00937008">
              <w:rPr>
                <w:rFonts w:ascii="Times New Roman" w:eastAsia="Times New Roman" w:hAnsi="Times New Roman" w:cs="Times New Roman"/>
                <w:lang w:eastAsia="uk-UA"/>
              </w:rPr>
              <w:t xml:space="preserve"> × V </w:t>
            </w:r>
          </w:p>
          <w:p w:rsidR="00FD66C8" w:rsidRDefault="00937008" w:rsidP="00E67C67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37008">
              <w:rPr>
                <w:rFonts w:ascii="Times New Roman" w:eastAsia="Times New Roman" w:hAnsi="Times New Roman" w:cs="Times New Roman"/>
                <w:lang w:eastAsia="uk-UA"/>
              </w:rPr>
              <w:t xml:space="preserve">де: </w:t>
            </w:r>
            <w:proofErr w:type="spellStart"/>
            <w:r w:rsidRPr="00937008">
              <w:rPr>
                <w:rFonts w:ascii="Times New Roman" w:eastAsia="Times New Roman" w:hAnsi="Times New Roman" w:cs="Times New Roman"/>
                <w:lang w:eastAsia="uk-UA"/>
              </w:rPr>
              <w:t>ОВмрц</w:t>
            </w:r>
            <w:proofErr w:type="spellEnd"/>
            <w:r w:rsidRPr="00937008">
              <w:rPr>
                <w:rFonts w:ascii="Times New Roman" w:eastAsia="Times New Roman" w:hAnsi="Times New Roman" w:cs="Times New Roman"/>
                <w:lang w:eastAsia="uk-UA"/>
              </w:rPr>
              <w:t xml:space="preserve"> – очікувана вартість за методом ринкових цін; </w:t>
            </w:r>
          </w:p>
          <w:p w:rsidR="00FD66C8" w:rsidRDefault="00937008" w:rsidP="00E67C67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37008">
              <w:rPr>
                <w:rFonts w:ascii="Times New Roman" w:eastAsia="Times New Roman" w:hAnsi="Times New Roman" w:cs="Times New Roman"/>
                <w:lang w:eastAsia="uk-UA"/>
              </w:rPr>
              <w:t>Цод</w:t>
            </w:r>
            <w:proofErr w:type="spellEnd"/>
            <w:r w:rsidRPr="00937008">
              <w:rPr>
                <w:rFonts w:ascii="Times New Roman" w:eastAsia="Times New Roman" w:hAnsi="Times New Roman" w:cs="Times New Roman"/>
                <w:lang w:eastAsia="uk-UA"/>
              </w:rPr>
              <w:t xml:space="preserve"> – очікувана ціна за одиницю товару; </w:t>
            </w:r>
          </w:p>
          <w:p w:rsidR="00937008" w:rsidRDefault="00937008" w:rsidP="00E67C67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37008">
              <w:rPr>
                <w:rFonts w:ascii="Times New Roman" w:eastAsia="Times New Roman" w:hAnsi="Times New Roman" w:cs="Times New Roman"/>
                <w:lang w:eastAsia="uk-UA"/>
              </w:rPr>
              <w:t>V – кількість (обсяг) товару, що закуповується.</w:t>
            </w:r>
            <w:r w:rsidR="00FD66C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  <w:p w:rsidR="00971F9C" w:rsidRDefault="00971F9C" w:rsidP="00E67C67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6C72F2" w:rsidRPr="006C72F2" w:rsidRDefault="006C72F2" w:rsidP="00E67C67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AE3F06" w:rsidRDefault="00AE3F06">
      <w:pPr>
        <w:rPr>
          <w:rFonts w:ascii="Times New Roman" w:hAnsi="Times New Roman" w:cs="Times New Roman"/>
        </w:rPr>
      </w:pPr>
    </w:p>
    <w:p w:rsidR="00B7712A" w:rsidRPr="00B7712A" w:rsidRDefault="00B7712A" w:rsidP="00B77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B77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Обґрунтування </w:t>
      </w:r>
    </w:p>
    <w:p w:rsidR="00B7712A" w:rsidRPr="00B7712A" w:rsidRDefault="00B7712A" w:rsidP="00B77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B77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розміру бюджетного призначення та очікуваної вартості</w:t>
      </w:r>
    </w:p>
    <w:p w:rsidR="00B7712A" w:rsidRPr="00B7712A" w:rsidRDefault="00B7712A" w:rsidP="00B77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B77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предмета закупівлі</w:t>
      </w:r>
    </w:p>
    <w:p w:rsidR="00B7712A" w:rsidRDefault="00B7712A" w:rsidP="00B7712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712A">
        <w:rPr>
          <w:rFonts w:ascii="Times New Roman" w:eastAsia="Calibri" w:hAnsi="Times New Roman" w:cs="Times New Roman"/>
          <w:b/>
          <w:sz w:val="24"/>
          <w:szCs w:val="24"/>
        </w:rPr>
        <w:t xml:space="preserve">Код ДК 021:2015 -30190000-7 Офісне устаткування та приладдя різне </w:t>
      </w:r>
    </w:p>
    <w:p w:rsidR="00B7712A" w:rsidRPr="00B7712A" w:rsidRDefault="00B7712A" w:rsidP="00B771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712A">
        <w:rPr>
          <w:rFonts w:ascii="Times New Roman" w:eastAsia="Calibri" w:hAnsi="Times New Roman" w:cs="Times New Roman"/>
          <w:b/>
          <w:sz w:val="24"/>
          <w:szCs w:val="24"/>
        </w:rPr>
        <w:t>(папір офісний та канцелярське приладдя)</w:t>
      </w:r>
    </w:p>
    <w:tbl>
      <w:tblPr>
        <w:tblStyle w:val="a8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761"/>
        <w:gridCol w:w="3505"/>
      </w:tblGrid>
      <w:tr w:rsidR="00B7712A" w:rsidRPr="00B7712A" w:rsidTr="005C2701">
        <w:trPr>
          <w:cantSplit/>
          <w:trHeight w:val="628"/>
        </w:trPr>
        <w:tc>
          <w:tcPr>
            <w:tcW w:w="704" w:type="dxa"/>
            <w:vAlign w:val="center"/>
          </w:tcPr>
          <w:p w:rsidR="00B7712A" w:rsidRPr="00B7712A" w:rsidRDefault="00B7712A" w:rsidP="00B7712A">
            <w:pPr>
              <w:jc w:val="center"/>
              <w:rPr>
                <w:rFonts w:ascii="Times New Roman" w:hAnsi="Times New Roman" w:cs="Times New Roman"/>
              </w:rPr>
            </w:pPr>
            <w:r w:rsidRPr="00B7712A">
              <w:rPr>
                <w:rFonts w:ascii="Times New Roman" w:hAnsi="Times New Roman" w:cs="Times New Roman"/>
              </w:rPr>
              <w:t>№</w:t>
            </w:r>
          </w:p>
          <w:p w:rsidR="00B7712A" w:rsidRPr="00B7712A" w:rsidRDefault="00B7712A" w:rsidP="00B7712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71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3" w:type="dxa"/>
            <w:vAlign w:val="center"/>
          </w:tcPr>
          <w:p w:rsidR="00B7712A" w:rsidRPr="00B7712A" w:rsidRDefault="00B7712A" w:rsidP="00B7712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712A">
              <w:rPr>
                <w:rFonts w:ascii="Times New Roman" w:hAnsi="Times New Roman" w:cs="Times New Roman"/>
                <w:bCs/>
                <w:color w:val="000000"/>
              </w:rPr>
              <w:t>Розмір бюджетного призначення</w:t>
            </w:r>
            <w:r w:rsidRPr="00B7712A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2761" w:type="dxa"/>
            <w:vAlign w:val="center"/>
          </w:tcPr>
          <w:p w:rsidR="00B7712A" w:rsidRPr="00B7712A" w:rsidRDefault="00B7712A" w:rsidP="00B7712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712A">
              <w:rPr>
                <w:rFonts w:ascii="Times New Roman" w:hAnsi="Times New Roman" w:cs="Times New Roman"/>
                <w:bCs/>
                <w:color w:val="000000"/>
              </w:rPr>
              <w:t>Очікувана вартість предмета закупівлі</w:t>
            </w:r>
            <w:r w:rsidRPr="00B7712A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**</w:t>
            </w:r>
          </w:p>
        </w:tc>
        <w:tc>
          <w:tcPr>
            <w:tcW w:w="3505" w:type="dxa"/>
            <w:vAlign w:val="center"/>
          </w:tcPr>
          <w:p w:rsidR="00B7712A" w:rsidRPr="00B7712A" w:rsidRDefault="00B7712A" w:rsidP="00B7712A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712A">
              <w:rPr>
                <w:rFonts w:ascii="Times New Roman" w:hAnsi="Times New Roman" w:cs="Times New Roman"/>
                <w:bCs/>
                <w:color w:val="000000"/>
              </w:rPr>
              <w:t>Обґрунтування розміру очікуваної вартості</w:t>
            </w:r>
            <w:r w:rsidRPr="00B7712A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***</w:t>
            </w:r>
          </w:p>
        </w:tc>
      </w:tr>
      <w:tr w:rsidR="00B7712A" w:rsidRPr="00B7712A" w:rsidTr="005C2701">
        <w:trPr>
          <w:trHeight w:val="107"/>
        </w:trPr>
        <w:tc>
          <w:tcPr>
            <w:tcW w:w="704" w:type="dxa"/>
            <w:vAlign w:val="center"/>
          </w:tcPr>
          <w:p w:rsidR="00B7712A" w:rsidRPr="00B7712A" w:rsidRDefault="00B7712A" w:rsidP="00B7712A">
            <w:pPr>
              <w:jc w:val="center"/>
              <w:rPr>
                <w:bCs/>
                <w:color w:val="000000"/>
                <w:sz w:val="20"/>
                <w:szCs w:val="28"/>
              </w:rPr>
            </w:pPr>
            <w:r w:rsidRPr="00B7712A">
              <w:rPr>
                <w:bCs/>
                <w:color w:val="000000"/>
                <w:sz w:val="20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B7712A" w:rsidRPr="00B7712A" w:rsidRDefault="00B7712A" w:rsidP="00B7712A">
            <w:pPr>
              <w:jc w:val="center"/>
              <w:rPr>
                <w:bCs/>
                <w:color w:val="000000"/>
                <w:sz w:val="20"/>
                <w:szCs w:val="28"/>
              </w:rPr>
            </w:pPr>
            <w:r w:rsidRPr="00B7712A">
              <w:rPr>
                <w:bCs/>
                <w:color w:val="000000"/>
                <w:sz w:val="20"/>
                <w:szCs w:val="28"/>
              </w:rPr>
              <w:t>2</w:t>
            </w:r>
          </w:p>
        </w:tc>
        <w:tc>
          <w:tcPr>
            <w:tcW w:w="2761" w:type="dxa"/>
            <w:vAlign w:val="center"/>
          </w:tcPr>
          <w:p w:rsidR="00B7712A" w:rsidRPr="00B7712A" w:rsidRDefault="00B7712A" w:rsidP="00B7712A">
            <w:pPr>
              <w:jc w:val="center"/>
              <w:rPr>
                <w:bCs/>
                <w:color w:val="000000"/>
                <w:sz w:val="20"/>
                <w:szCs w:val="28"/>
              </w:rPr>
            </w:pPr>
            <w:r w:rsidRPr="00B7712A">
              <w:rPr>
                <w:bCs/>
                <w:color w:val="000000"/>
                <w:sz w:val="20"/>
                <w:szCs w:val="28"/>
              </w:rPr>
              <w:t>3</w:t>
            </w:r>
          </w:p>
        </w:tc>
        <w:tc>
          <w:tcPr>
            <w:tcW w:w="3505" w:type="dxa"/>
            <w:vAlign w:val="center"/>
          </w:tcPr>
          <w:p w:rsidR="00B7712A" w:rsidRPr="00B7712A" w:rsidRDefault="00B7712A" w:rsidP="00B7712A">
            <w:pPr>
              <w:jc w:val="center"/>
              <w:rPr>
                <w:bCs/>
                <w:color w:val="000000"/>
                <w:sz w:val="20"/>
                <w:szCs w:val="28"/>
              </w:rPr>
            </w:pPr>
            <w:r w:rsidRPr="00B7712A">
              <w:rPr>
                <w:bCs/>
                <w:color w:val="000000"/>
                <w:sz w:val="20"/>
                <w:szCs w:val="28"/>
              </w:rPr>
              <w:t>4</w:t>
            </w:r>
          </w:p>
        </w:tc>
      </w:tr>
      <w:tr w:rsidR="00015189" w:rsidRPr="00B7712A" w:rsidTr="005C2701">
        <w:trPr>
          <w:trHeight w:val="107"/>
        </w:trPr>
        <w:tc>
          <w:tcPr>
            <w:tcW w:w="704" w:type="dxa"/>
            <w:vAlign w:val="center"/>
          </w:tcPr>
          <w:p w:rsidR="00015189" w:rsidRDefault="00015189" w:rsidP="00B7712A">
            <w:pPr>
              <w:jc w:val="center"/>
              <w:rPr>
                <w:bCs/>
                <w:color w:val="000000"/>
                <w:sz w:val="20"/>
                <w:szCs w:val="28"/>
              </w:rPr>
            </w:pPr>
          </w:p>
          <w:p w:rsidR="00015189" w:rsidRDefault="00015189" w:rsidP="00B7712A">
            <w:pPr>
              <w:jc w:val="center"/>
              <w:rPr>
                <w:bCs/>
                <w:color w:val="000000"/>
                <w:sz w:val="20"/>
                <w:szCs w:val="28"/>
              </w:rPr>
            </w:pPr>
          </w:p>
          <w:p w:rsidR="00015189" w:rsidRDefault="00015189" w:rsidP="00B7712A">
            <w:pPr>
              <w:jc w:val="center"/>
              <w:rPr>
                <w:bCs/>
                <w:color w:val="000000"/>
                <w:sz w:val="20"/>
                <w:szCs w:val="28"/>
              </w:rPr>
            </w:pPr>
          </w:p>
          <w:p w:rsidR="00015189" w:rsidRDefault="00015189" w:rsidP="00B7712A">
            <w:pPr>
              <w:jc w:val="center"/>
              <w:rPr>
                <w:bCs/>
                <w:color w:val="000000"/>
                <w:sz w:val="20"/>
                <w:szCs w:val="28"/>
              </w:rPr>
            </w:pPr>
          </w:p>
          <w:p w:rsidR="00015189" w:rsidRPr="00B7712A" w:rsidRDefault="00015189" w:rsidP="00B7712A">
            <w:pPr>
              <w:jc w:val="center"/>
              <w:rPr>
                <w:bCs/>
                <w:color w:val="000000"/>
                <w:sz w:val="20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15189" w:rsidRPr="00B7712A" w:rsidRDefault="00015189" w:rsidP="002A0343">
            <w:pPr>
              <w:jc w:val="center"/>
              <w:rPr>
                <w:bCs/>
                <w:color w:val="000000"/>
                <w:sz w:val="20"/>
                <w:szCs w:val="28"/>
              </w:rPr>
            </w:pPr>
            <w:r w:rsidRPr="00B7712A">
              <w:rPr>
                <w:rFonts w:ascii="Times New Roman" w:hAnsi="Times New Roman" w:cs="Times New Roman"/>
                <w:color w:val="000000"/>
              </w:rPr>
              <w:t>Кошти Державного бюджету</w:t>
            </w:r>
          </w:p>
        </w:tc>
        <w:tc>
          <w:tcPr>
            <w:tcW w:w="2761" w:type="dxa"/>
            <w:vAlign w:val="center"/>
          </w:tcPr>
          <w:p w:rsidR="00015189" w:rsidRPr="00015189" w:rsidRDefault="00015189" w:rsidP="00B7712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5189">
              <w:rPr>
                <w:rFonts w:ascii="Times New Roman" w:hAnsi="Times New Roman" w:cs="Times New Roman"/>
                <w:bCs/>
                <w:color w:val="000000"/>
              </w:rPr>
              <w:t>240 000,00 грн.</w:t>
            </w:r>
          </w:p>
        </w:tc>
        <w:tc>
          <w:tcPr>
            <w:tcW w:w="3505" w:type="dxa"/>
            <w:vAlign w:val="center"/>
          </w:tcPr>
          <w:p w:rsidR="00015189" w:rsidRPr="00B7712A" w:rsidRDefault="00015189" w:rsidP="002A0343">
            <w:pPr>
              <w:jc w:val="center"/>
              <w:rPr>
                <w:bCs/>
                <w:color w:val="000000"/>
                <w:sz w:val="20"/>
                <w:szCs w:val="28"/>
              </w:rPr>
            </w:pPr>
            <w:r w:rsidRPr="00015189">
              <w:rPr>
                <w:rFonts w:ascii="Times New Roman" w:hAnsi="Times New Roman" w:cs="Times New Roman"/>
                <w:bCs/>
                <w:color w:val="000000"/>
              </w:rPr>
              <w:t xml:space="preserve">Проаналізувавши пропозиції вартості </w:t>
            </w:r>
            <w:r w:rsidR="00902AFE">
              <w:rPr>
                <w:rFonts w:ascii="Times New Roman" w:hAnsi="Times New Roman" w:cs="Times New Roman"/>
                <w:bCs/>
                <w:color w:val="000000"/>
              </w:rPr>
              <w:t>товару</w:t>
            </w:r>
            <w:r w:rsidRPr="00015189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2A034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902AFE">
              <w:rPr>
                <w:rFonts w:ascii="Times New Roman" w:hAnsi="Times New Roman" w:cs="Times New Roman"/>
                <w:bCs/>
                <w:color w:val="000000"/>
              </w:rPr>
              <w:t>розміщені на відповідних майданчиках закупівель</w:t>
            </w:r>
            <w:r w:rsidRPr="00015189">
              <w:rPr>
                <w:rFonts w:ascii="Times New Roman" w:hAnsi="Times New Roman" w:cs="Times New Roman"/>
                <w:bCs/>
                <w:color w:val="000000"/>
              </w:rPr>
              <w:t xml:space="preserve"> враховуючи кількість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потреби відповідн</w:t>
            </w:r>
            <w:r w:rsidR="002A0343">
              <w:rPr>
                <w:rFonts w:ascii="Times New Roman" w:hAnsi="Times New Roman" w:cs="Times New Roman"/>
                <w:bCs/>
                <w:color w:val="000000"/>
              </w:rPr>
              <w:t>ого товару на календарний рік</w:t>
            </w:r>
            <w:r w:rsidRPr="00015189">
              <w:rPr>
                <w:bCs/>
                <w:color w:val="000000"/>
                <w:sz w:val="20"/>
                <w:szCs w:val="28"/>
              </w:rPr>
              <w:t xml:space="preserve"> </w:t>
            </w:r>
          </w:p>
        </w:tc>
      </w:tr>
    </w:tbl>
    <w:p w:rsidR="0022219F" w:rsidRPr="00FD14DC" w:rsidRDefault="005509C1" w:rsidP="005509C1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sectPr w:rsidR="0022219F" w:rsidRPr="00FD14DC" w:rsidSect="00B7712A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B6559"/>
    <w:multiLevelType w:val="hybridMultilevel"/>
    <w:tmpl w:val="2E36348A"/>
    <w:lvl w:ilvl="0" w:tplc="179E6B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9"/>
    <w:rsid w:val="00015189"/>
    <w:rsid w:val="000801A2"/>
    <w:rsid w:val="000B5313"/>
    <w:rsid w:val="000E5906"/>
    <w:rsid w:val="00143079"/>
    <w:rsid w:val="00175F94"/>
    <w:rsid w:val="0022219F"/>
    <w:rsid w:val="002A0343"/>
    <w:rsid w:val="003F3C31"/>
    <w:rsid w:val="003F56E6"/>
    <w:rsid w:val="00433D4F"/>
    <w:rsid w:val="00485E66"/>
    <w:rsid w:val="0052647B"/>
    <w:rsid w:val="005509C1"/>
    <w:rsid w:val="00572359"/>
    <w:rsid w:val="0059468C"/>
    <w:rsid w:val="005E5423"/>
    <w:rsid w:val="006C72F2"/>
    <w:rsid w:val="00714306"/>
    <w:rsid w:val="007148BF"/>
    <w:rsid w:val="008142CF"/>
    <w:rsid w:val="00874652"/>
    <w:rsid w:val="00902AFE"/>
    <w:rsid w:val="00937008"/>
    <w:rsid w:val="00971F9C"/>
    <w:rsid w:val="00A27110"/>
    <w:rsid w:val="00AE3F06"/>
    <w:rsid w:val="00B7712A"/>
    <w:rsid w:val="00D652BA"/>
    <w:rsid w:val="00DB2321"/>
    <w:rsid w:val="00DD47BB"/>
    <w:rsid w:val="00E333DB"/>
    <w:rsid w:val="00E67C67"/>
    <w:rsid w:val="00E85075"/>
    <w:rsid w:val="00F257C2"/>
    <w:rsid w:val="00F53617"/>
    <w:rsid w:val="00F90A3F"/>
    <w:rsid w:val="00FB0822"/>
    <w:rsid w:val="00FD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C1675-3163-4482-8A1E-DBA2A3A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647B"/>
    <w:rPr>
      <w:b/>
      <w:bCs/>
    </w:rPr>
  </w:style>
  <w:style w:type="paragraph" w:styleId="a5">
    <w:name w:val="List Paragraph"/>
    <w:basedOn w:val="a"/>
    <w:uiPriority w:val="99"/>
    <w:qFormat/>
    <w:rsid w:val="00814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mall">
    <w:name w:val="small"/>
    <w:basedOn w:val="a0"/>
    <w:rsid w:val="005509C1"/>
  </w:style>
  <w:style w:type="paragraph" w:styleId="a6">
    <w:name w:val="No Spacing"/>
    <w:qFormat/>
    <w:rsid w:val="00550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hps">
    <w:name w:val="hps"/>
    <w:rsid w:val="005509C1"/>
  </w:style>
  <w:style w:type="character" w:styleId="a7">
    <w:name w:val="Hyperlink"/>
    <w:basedOn w:val="a0"/>
    <w:uiPriority w:val="99"/>
    <w:unhideWhenUsed/>
    <w:rsid w:val="0093700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B7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AC8A0-DCBB-4A1C-A27A-020D605F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Diana</cp:lastModifiedBy>
  <cp:revision>23</cp:revision>
  <dcterms:created xsi:type="dcterms:W3CDTF">2021-01-04T07:50:00Z</dcterms:created>
  <dcterms:modified xsi:type="dcterms:W3CDTF">2021-02-16T16:01:00Z</dcterms:modified>
</cp:coreProperties>
</file>