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DB64B5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Інформація щодо процедур </w:t>
      </w:r>
      <w:proofErr w:type="spellStart"/>
      <w:r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закупівель</w:t>
      </w:r>
      <w:proofErr w:type="spellEnd"/>
      <w:r w:rsidR="0022219F"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5509C1"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молока</w:t>
      </w:r>
      <w:r w:rsidR="0022219F"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3225E7"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Київським  НДЕКЦ МВС</w:t>
      </w:r>
      <w:r w:rsidRPr="00DB64B5">
        <w:rPr>
          <w:rFonts w:ascii="Times New Roman" w:eastAsia="Times New Roman" w:hAnsi="Times New Roman" w:cs="Times New Roman"/>
          <w:lang w:eastAsia="uk-UA"/>
        </w:rPr>
        <w:br/>
      </w:r>
    </w:p>
    <w:p w:rsidR="006C72F2" w:rsidRPr="00DB64B5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105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2"/>
        <w:gridCol w:w="1276"/>
        <w:gridCol w:w="2551"/>
        <w:gridCol w:w="2552"/>
      </w:tblGrid>
      <w:tr w:rsidR="00143079" w:rsidRPr="00DB64B5" w:rsidTr="00DB64B5">
        <w:trPr>
          <w:trHeight w:val="300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BA37C1" w:rsidRPr="00DB64B5" w:rsidTr="00DB64B5">
        <w:trPr>
          <w:trHeight w:val="71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DB64B5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DB64B5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DB64B5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BA37C1" w:rsidRPr="0052647B" w:rsidTr="006313CF">
        <w:trPr>
          <w:trHeight w:val="347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5E7" w:rsidRDefault="003F56E6" w:rsidP="0042125E">
            <w:pPr>
              <w:spacing w:after="0" w:line="207" w:lineRule="atLeast"/>
              <w:rPr>
                <w:rFonts w:ascii="Times New Roman" w:hAnsi="Times New Roman" w:cs="Times New Roman"/>
                <w:lang w:eastAsia="ru-RU"/>
              </w:rPr>
            </w:pPr>
            <w:r w:rsidRPr="003F56E6">
              <w:rPr>
                <w:rFonts w:ascii="Times New Roman" w:hAnsi="Times New Roman" w:cs="Times New Roman"/>
                <w:lang w:eastAsia="ru-RU"/>
              </w:rPr>
              <w:t>Код ДК 021:2015 - 15510000-6 «Молоко та вершки»</w:t>
            </w:r>
          </w:p>
          <w:p w:rsidR="005509C1" w:rsidRPr="005509C1" w:rsidRDefault="003F56E6" w:rsidP="0042125E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3F56E6">
              <w:rPr>
                <w:rFonts w:ascii="Times New Roman" w:hAnsi="Times New Roman" w:cs="Times New Roman"/>
                <w:lang w:eastAsia="ru-RU"/>
              </w:rPr>
              <w:t>(</w:t>
            </w:r>
            <w:r w:rsidR="00436FBF" w:rsidRPr="00436FBF">
              <w:rPr>
                <w:rFonts w:ascii="Times New Roman" w:hAnsi="Times New Roman" w:cs="Times New Roman"/>
                <w:lang w:eastAsia="ru-RU"/>
              </w:rPr>
              <w:t>15511100-4</w:t>
            </w:r>
            <w:r w:rsidR="00436FB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56E6">
              <w:rPr>
                <w:rFonts w:ascii="Times New Roman" w:hAnsi="Times New Roman" w:cs="Times New Roman"/>
                <w:lang w:eastAsia="ru-RU"/>
              </w:rPr>
              <w:t>Молоко</w:t>
            </w:r>
            <w:r w:rsidR="00380F1E">
              <w:rPr>
                <w:rFonts w:ascii="Times New Roman" w:hAnsi="Times New Roman" w:cs="Times New Roman"/>
                <w:lang w:eastAsia="ru-RU"/>
              </w:rPr>
              <w:t xml:space="preserve"> пастеризоване</w:t>
            </w:r>
            <w:r w:rsidRPr="003F56E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Default="003225E7" w:rsidP="0042125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Спрощена процедура</w:t>
            </w:r>
          </w:p>
          <w:p w:rsidR="003225E7" w:rsidRPr="00F4740A" w:rsidRDefault="004C44CC" w:rsidP="0042125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C44CC">
              <w:rPr>
                <w:rFonts w:ascii="Times New Roman" w:eastAsia="Times New Roman" w:hAnsi="Times New Roman" w:cs="Times New Roman"/>
                <w:lang w:eastAsia="uk-UA"/>
              </w:rPr>
              <w:t>UA-2021-0</w:t>
            </w:r>
            <w:bookmarkStart w:id="0" w:name="_GoBack"/>
            <w:bookmarkEnd w:id="0"/>
            <w:r w:rsidRPr="004C44CC">
              <w:rPr>
                <w:rFonts w:ascii="Times New Roman" w:eastAsia="Times New Roman" w:hAnsi="Times New Roman" w:cs="Times New Roman"/>
                <w:lang w:eastAsia="uk-UA"/>
              </w:rPr>
              <w:t>2-16-008131-a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3225E7" w:rsidP="0042125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85 000,00</w:t>
            </w:r>
            <w:r w:rsidR="005509C1"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грн.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C31" w:rsidRPr="007F3288" w:rsidRDefault="003F3C31" w:rsidP="00DD38A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Молоко </w:t>
            </w:r>
            <w:r w:rsidR="003225E7">
              <w:rPr>
                <w:rFonts w:ascii="Times New Roman" w:hAnsi="Times New Roman" w:cs="Times New Roman"/>
                <w:sz w:val="22"/>
                <w:szCs w:val="22"/>
              </w:rPr>
              <w:t xml:space="preserve">коров’яче, </w:t>
            </w: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>пастеризоване, з м</w:t>
            </w:r>
            <w:r w:rsidR="003225E7">
              <w:rPr>
                <w:rFonts w:ascii="Times New Roman" w:hAnsi="Times New Roman" w:cs="Times New Roman"/>
                <w:sz w:val="22"/>
                <w:szCs w:val="22"/>
              </w:rPr>
              <w:t xml:space="preserve">асовою часткою жиру 2,5 </w:t>
            </w: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%, розфасоване у пакети об’ємом 1000 гр.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зв’язку з відсутністю у Замовника умов для тривалого зберігання молока, п</w:t>
            </w: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>родукт повинен бути фасований в пакет (ГОСТ, ДСТУ, ТУ).</w:t>
            </w:r>
          </w:p>
          <w:p w:rsidR="005509C1" w:rsidRPr="005509C1" w:rsidRDefault="003F3C31" w:rsidP="00DD38A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F3288">
              <w:rPr>
                <w:rFonts w:ascii="Times New Roman" w:hAnsi="Times New Roman" w:cs="Times New Roman"/>
              </w:rPr>
              <w:t xml:space="preserve">Стандарт харчової безпеки </w:t>
            </w:r>
            <w:r w:rsidRPr="007F3288">
              <w:rPr>
                <w:rFonts w:ascii="Times New Roman" w:hAnsi="Times New Roman" w:cs="Times New Roman"/>
                <w:lang w:val="en-US"/>
              </w:rPr>
              <w:t>ISO</w:t>
            </w:r>
            <w:r w:rsidR="006B40C8">
              <w:rPr>
                <w:rFonts w:ascii="Times New Roman" w:hAnsi="Times New Roman" w:cs="Times New Roman"/>
              </w:rPr>
              <w:t xml:space="preserve"> 14024</w:t>
            </w:r>
            <w:r w:rsidRPr="007F3288">
              <w:rPr>
                <w:rFonts w:ascii="Times New Roman" w:hAnsi="Times New Roman" w:cs="Times New Roman"/>
              </w:rPr>
              <w:t>, I</w:t>
            </w:r>
            <w:r w:rsidRPr="007F3288">
              <w:rPr>
                <w:rFonts w:ascii="Times New Roman" w:hAnsi="Times New Roman" w:cs="Times New Roman"/>
                <w:lang w:val="en-US"/>
              </w:rPr>
              <w:t>SO</w:t>
            </w:r>
            <w:r w:rsidRPr="007F3288">
              <w:rPr>
                <w:rFonts w:ascii="Times New Roman" w:hAnsi="Times New Roman" w:cs="Times New Roman"/>
              </w:rPr>
              <w:t xml:space="preserve"> 22000. 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 w:rsidRPr="007F3288">
              <w:rPr>
                <w:rFonts w:ascii="Times New Roman" w:hAnsi="Times New Roman" w:cs="Times New Roman"/>
              </w:rPr>
              <w:t>нетто</w:t>
            </w:r>
            <w:proofErr w:type="spellEnd"/>
            <w:r w:rsidRPr="007F3288">
              <w:rPr>
                <w:rFonts w:ascii="Times New Roman" w:hAnsi="Times New Roman" w:cs="Times New Roman"/>
              </w:rPr>
              <w:t>, склад, дата виготовлення, термін придатності та умови зберігання, дані про енергетичну цінність. Без ГМО, що має бути зазначено на упаковці.. Т</w:t>
            </w:r>
            <w:r w:rsidRPr="007F3288">
              <w:rPr>
                <w:rStyle w:val="hps"/>
                <w:rFonts w:ascii="Times New Roman" w:hAnsi="Times New Roman" w:cs="Times New Roman"/>
              </w:rPr>
              <w:t>ермін зберігання молока не повинен перевищувати 180 діб</w:t>
            </w:r>
            <w:r w:rsidRPr="007F32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09C1" w:rsidRPr="005509C1">
              <w:rPr>
                <w:rFonts w:ascii="Times New Roman" w:hAnsi="Times New Roman"/>
              </w:rPr>
              <w:t xml:space="preserve">Термін придатності товару повинен складати на момент поставки не менше як </w:t>
            </w:r>
            <w:r w:rsidR="003225E7">
              <w:rPr>
                <w:rFonts w:ascii="Times New Roman" w:hAnsi="Times New Roman"/>
              </w:rPr>
              <w:t>85</w:t>
            </w:r>
            <w:r w:rsidR="005509C1" w:rsidRPr="005509C1">
              <w:rPr>
                <w:rFonts w:ascii="Times New Roman" w:hAnsi="Times New Roman"/>
              </w:rPr>
              <w:t>% від встановлених інструкцією термінів зберігання для кожного окремого найменування.</w:t>
            </w:r>
          </w:p>
          <w:p w:rsidR="005509C1" w:rsidRPr="005509C1" w:rsidRDefault="005509C1" w:rsidP="00DD38AA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509C1">
              <w:rPr>
                <w:rFonts w:ascii="Times New Roman" w:hAnsi="Times New Roman"/>
              </w:rPr>
              <w:t>Упаковка товару повинна бути не пошкодженою.</w:t>
            </w:r>
          </w:p>
          <w:p w:rsidR="005509C1" w:rsidRPr="005509C1" w:rsidRDefault="005509C1" w:rsidP="00DD38AA">
            <w:pPr>
              <w:tabs>
                <w:tab w:val="left" w:pos="709"/>
              </w:tabs>
              <w:suppressAutoHyphens/>
              <w:spacing w:after="0"/>
              <w:ind w:right="-1"/>
              <w:rPr>
                <w:rFonts w:ascii="Times New Roman" w:hAnsi="Times New Roman"/>
              </w:rPr>
            </w:pPr>
            <w:r w:rsidRPr="005509C1">
              <w:rPr>
                <w:rFonts w:ascii="Times New Roman" w:hAnsi="Times New Roman"/>
                <w:color w:val="000000"/>
                <w:shd w:val="clear" w:color="auto" w:fill="FFFFFF"/>
              </w:rPr>
              <w:t>Маркування товару повинно містити обов’язкову інформацію, яка передбачена чинним законодавством для харчових продуктів.</w:t>
            </w:r>
          </w:p>
          <w:p w:rsidR="006C72F2" w:rsidRPr="005509C1" w:rsidRDefault="005509C1" w:rsidP="00DD38AA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5509C1">
              <w:rPr>
                <w:rFonts w:ascii="Times New Roman" w:hAnsi="Times New Roman"/>
              </w:rPr>
              <w:t xml:space="preserve">Товар </w:t>
            </w:r>
            <w:r>
              <w:rPr>
                <w:rFonts w:ascii="Times New Roman" w:hAnsi="Times New Roman"/>
              </w:rPr>
              <w:t xml:space="preserve">повинен </w:t>
            </w:r>
            <w:r w:rsidRPr="005509C1">
              <w:rPr>
                <w:rFonts w:ascii="Times New Roman" w:hAnsi="Times New Roman"/>
              </w:rPr>
              <w:t xml:space="preserve">відповідати вимогам державних стандартів, а </w:t>
            </w:r>
            <w:r w:rsidRPr="005509C1">
              <w:rPr>
                <w:rFonts w:ascii="Times New Roman" w:hAnsi="Times New Roman"/>
              </w:rPr>
              <w:lastRenderedPageBreak/>
              <w:t xml:space="preserve">також іншій нормативно-технічній документації.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4652" w:rsidRPr="00874652" w:rsidRDefault="00874652" w:rsidP="006B40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4652">
              <w:rPr>
                <w:rFonts w:ascii="Times New Roman" w:hAnsi="Times New Roman"/>
                <w:lang w:eastAsia="ru-RU"/>
              </w:rPr>
              <w:lastRenderedPageBreak/>
              <w:t>Відповідно до ст. 7 Закону України «Про о</w:t>
            </w:r>
            <w:r w:rsidR="00F46C05">
              <w:rPr>
                <w:rFonts w:ascii="Times New Roman" w:hAnsi="Times New Roman"/>
                <w:lang w:eastAsia="ru-RU"/>
              </w:rPr>
              <w:t xml:space="preserve">хорону праці», наказу          Київського </w:t>
            </w:r>
            <w:r w:rsidRPr="00874652">
              <w:rPr>
                <w:rFonts w:ascii="Times New Roman" w:hAnsi="Times New Roman"/>
                <w:lang w:eastAsia="ru-RU"/>
              </w:rPr>
              <w:t xml:space="preserve">НДЕКЦ МВС від </w:t>
            </w:r>
            <w:r w:rsidR="006B40C8">
              <w:rPr>
                <w:rFonts w:ascii="Times New Roman" w:hAnsi="Times New Roman"/>
                <w:lang w:eastAsia="ru-RU"/>
              </w:rPr>
              <w:t>20</w:t>
            </w:r>
            <w:r w:rsidRPr="00874652">
              <w:rPr>
                <w:rFonts w:ascii="Times New Roman" w:hAnsi="Times New Roman"/>
                <w:lang w:eastAsia="ru-RU"/>
              </w:rPr>
              <w:t>.0</w:t>
            </w:r>
            <w:r w:rsidR="006B40C8">
              <w:rPr>
                <w:rFonts w:ascii="Times New Roman" w:hAnsi="Times New Roman"/>
                <w:lang w:eastAsia="ru-RU"/>
              </w:rPr>
              <w:t>8</w:t>
            </w:r>
            <w:r w:rsidRPr="00874652">
              <w:rPr>
                <w:rFonts w:ascii="Times New Roman" w:hAnsi="Times New Roman"/>
                <w:lang w:eastAsia="ru-RU"/>
              </w:rPr>
              <w:t>.20</w:t>
            </w:r>
            <w:r w:rsidR="006B40C8">
              <w:rPr>
                <w:rFonts w:ascii="Times New Roman" w:hAnsi="Times New Roman"/>
                <w:lang w:eastAsia="ru-RU"/>
              </w:rPr>
              <w:t>20</w:t>
            </w:r>
            <w:r w:rsidRPr="00874652">
              <w:rPr>
                <w:rFonts w:ascii="Times New Roman" w:hAnsi="Times New Roman"/>
                <w:lang w:eastAsia="ru-RU"/>
              </w:rPr>
              <w:t xml:space="preserve"> № </w:t>
            </w:r>
            <w:r w:rsidR="006B40C8">
              <w:rPr>
                <w:rFonts w:ascii="Times New Roman" w:hAnsi="Times New Roman"/>
                <w:lang w:eastAsia="ru-RU"/>
              </w:rPr>
              <w:t>96</w:t>
            </w:r>
            <w:r w:rsidRPr="00874652">
              <w:rPr>
                <w:rFonts w:ascii="Times New Roman" w:hAnsi="Times New Roman"/>
                <w:lang w:eastAsia="ru-RU"/>
              </w:rPr>
              <w:t>-Н «Про результати проведення атестації робочих місць із несприятливими (шкід</w:t>
            </w:r>
            <w:r w:rsidR="00BF7C36">
              <w:rPr>
                <w:rFonts w:ascii="Times New Roman" w:hAnsi="Times New Roman"/>
                <w:lang w:eastAsia="ru-RU"/>
              </w:rPr>
              <w:t xml:space="preserve">ливими) умови праці» </w:t>
            </w:r>
            <w:r w:rsidRPr="00874652">
              <w:rPr>
                <w:rFonts w:ascii="Times New Roman" w:hAnsi="Times New Roman"/>
                <w:lang w:eastAsia="ru-RU"/>
              </w:rPr>
              <w:t xml:space="preserve">працівникам, зайнятим на роботах зі шкідливими умовами праці проводиться видача молока з розрахунку 0,5 кг у день фактичної занятості. </w:t>
            </w:r>
          </w:p>
          <w:p w:rsidR="00874652" w:rsidRPr="00874652" w:rsidRDefault="00F46C05" w:rsidP="00F4740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Станом на 01 січня</w:t>
            </w:r>
            <w:r w:rsidR="00874652" w:rsidRPr="00874652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874652" w:rsidRPr="00874652">
              <w:rPr>
                <w:rFonts w:ascii="Times New Roman" w:hAnsi="Times New Roman"/>
                <w:lang w:eastAsia="ru-RU"/>
              </w:rPr>
              <w:t xml:space="preserve"> року кількість працівників </w:t>
            </w:r>
            <w:r w:rsidR="00874652" w:rsidRPr="00874652">
              <w:rPr>
                <w:rFonts w:ascii="Times New Roman" w:eastAsia="Times New Roman" w:hAnsi="Times New Roman"/>
                <w:lang w:eastAsia="ru-RU"/>
              </w:rPr>
              <w:t>задіяних на роботах зі шкідливими умовами праці</w:t>
            </w:r>
            <w:r w:rsidR="00874652" w:rsidRPr="00874652">
              <w:rPr>
                <w:rFonts w:ascii="Times New Roman" w:hAnsi="Times New Roman"/>
                <w:lang w:eastAsia="ru-RU"/>
              </w:rPr>
              <w:t xml:space="preserve"> складає </w:t>
            </w:r>
            <w:r w:rsidR="00BF7C36">
              <w:rPr>
                <w:rFonts w:ascii="Times New Roman" w:hAnsi="Times New Roman"/>
                <w:lang w:eastAsia="ru-RU"/>
              </w:rPr>
              <w:t>57 осіб</w:t>
            </w:r>
            <w:r w:rsidR="00874652" w:rsidRPr="00874652">
              <w:rPr>
                <w:rFonts w:ascii="Times New Roman" w:hAnsi="Times New Roman"/>
                <w:lang w:eastAsia="ru-RU"/>
              </w:rPr>
              <w:t>.</w:t>
            </w:r>
          </w:p>
          <w:p w:rsidR="00874652" w:rsidRPr="00874652" w:rsidRDefault="00874652" w:rsidP="00F4740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4652">
              <w:rPr>
                <w:rFonts w:ascii="Times New Roman" w:hAnsi="Times New Roman"/>
                <w:lang w:eastAsia="ru-RU"/>
              </w:rPr>
              <w:t>Таким чином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потреба молока на </w:t>
            </w:r>
            <w:r w:rsidR="006313CF">
              <w:rPr>
                <w:rFonts w:ascii="Times New Roman" w:eastAsia="Times New Roman" w:hAnsi="Times New Roman"/>
                <w:lang w:eastAsia="ru-RU"/>
              </w:rPr>
              <w:t xml:space="preserve">225 робочих днів у кількості </w:t>
            </w:r>
            <w:r w:rsidR="00F46C05">
              <w:rPr>
                <w:rFonts w:ascii="Times New Roman" w:hAnsi="Times New Roman"/>
                <w:lang w:eastAsia="ru-RU"/>
              </w:rPr>
              <w:t xml:space="preserve">3865 </w:t>
            </w:r>
            <w:proofErr w:type="spellStart"/>
            <w:r w:rsidR="00F46C05" w:rsidRPr="00CB2A0F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r w:rsidR="00F46C05">
              <w:rPr>
                <w:rFonts w:ascii="Times New Roman" w:hAnsi="Times New Roman"/>
                <w:lang w:eastAsia="ru-RU"/>
              </w:rPr>
              <w:t xml:space="preserve"> молока розраховано </w:t>
            </w:r>
            <w:r w:rsidR="00BF7C36">
              <w:rPr>
                <w:rFonts w:ascii="Times New Roman" w:eastAsia="Times New Roman" w:hAnsi="Times New Roman"/>
                <w:lang w:eastAsia="ru-RU"/>
              </w:rPr>
              <w:t>по 0,5 кг в день на 57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осіб, на 2021 рік складатиме </w:t>
            </w:r>
            <w:r w:rsidR="006B40C8" w:rsidRPr="00CB2A0F">
              <w:rPr>
                <w:rFonts w:ascii="Times New Roman" w:eastAsia="Times New Roman" w:hAnsi="Times New Roman"/>
                <w:lang w:eastAsia="ru-RU"/>
              </w:rPr>
              <w:t>11</w:t>
            </w:r>
            <w:r w:rsidR="00CB2A0F" w:rsidRPr="00CB2A0F">
              <w:rPr>
                <w:rFonts w:ascii="Times New Roman" w:eastAsia="Times New Roman" w:hAnsi="Times New Roman"/>
                <w:lang w:eastAsia="ru-RU"/>
              </w:rPr>
              <w:t>2</w:t>
            </w:r>
            <w:r w:rsidR="006B40C8" w:rsidRPr="00CB2A0F">
              <w:rPr>
                <w:rFonts w:ascii="Times New Roman" w:eastAsia="Times New Roman" w:hAnsi="Times New Roman"/>
                <w:lang w:eastAsia="ru-RU"/>
              </w:rPr>
              <w:t>,5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40C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D38AA" w:rsidRDefault="00DD38AA" w:rsidP="00F4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8AA">
              <w:rPr>
                <w:rFonts w:ascii="Times New Roman" w:eastAsia="Times New Roman" w:hAnsi="Times New Roman"/>
                <w:lang w:eastAsia="ru-RU"/>
              </w:rPr>
              <w:t>Основним методом визначення очікуваної вартості предмета закупівлі для товарів широкого вжитку, є метод порівняння ринкових цін.</w:t>
            </w:r>
          </w:p>
          <w:p w:rsidR="00DD38AA" w:rsidRPr="00DD38AA" w:rsidRDefault="00DD38AA" w:rsidP="00F474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8AA">
              <w:rPr>
                <w:rFonts w:ascii="Times New Roman" w:eastAsia="Times New Roman" w:hAnsi="Times New Roman"/>
                <w:lang w:eastAsia="ru-RU"/>
              </w:rPr>
              <w:t>Розрахунок очікуваної вартості обумовлений статисти</w:t>
            </w:r>
            <w:r w:rsidR="002111AC">
              <w:rPr>
                <w:rFonts w:ascii="Times New Roman" w:eastAsia="Times New Roman" w:hAnsi="Times New Roman"/>
                <w:lang w:eastAsia="ru-RU"/>
              </w:rPr>
              <w:t>чними даними про середньомісячну норму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11AC">
              <w:rPr>
                <w:rFonts w:ascii="Times New Roman" w:eastAsia="Times New Roman" w:hAnsi="Times New Roman"/>
                <w:lang w:eastAsia="ru-RU"/>
              </w:rPr>
              <w:t>споживання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923B5">
              <w:rPr>
                <w:rFonts w:ascii="Times New Roman" w:eastAsia="Times New Roman" w:hAnsi="Times New Roman"/>
                <w:lang w:eastAsia="ru-RU"/>
              </w:rPr>
              <w:t>молочного продукту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11AC">
              <w:rPr>
                <w:rFonts w:ascii="Times New Roman" w:eastAsia="Times New Roman" w:hAnsi="Times New Roman"/>
                <w:lang w:eastAsia="ru-RU"/>
              </w:rPr>
              <w:t>працівниками атестованих робочих місць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із врахуванням відповідної інформації про предмет закупівлі у відкритих джерелах із зазначенням діючих цін 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 </w:t>
            </w:r>
            <w:r w:rsidR="005923B5">
              <w:rPr>
                <w:rFonts w:ascii="Times New Roman" w:eastAsia="Times New Roman" w:hAnsi="Times New Roman"/>
                <w:lang w:eastAsia="ru-RU"/>
              </w:rPr>
              <w:t xml:space="preserve">молоко пастеризоване 2,5% 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здійснено розрахунок очікуваної вартості за такою формулою: </w:t>
            </w:r>
          </w:p>
          <w:p w:rsidR="00DD38AA" w:rsidRPr="00DD38AA" w:rsidRDefault="00DD38AA" w:rsidP="00DD3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38AA">
              <w:rPr>
                <w:rFonts w:ascii="Times New Roman" w:eastAsia="Times New Roman" w:hAnsi="Times New Roman"/>
                <w:lang w:eastAsia="ru-RU"/>
              </w:rPr>
              <w:t>ОВмрц</w:t>
            </w:r>
            <w:proofErr w:type="spellEnd"/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= </w:t>
            </w:r>
            <w:proofErr w:type="spellStart"/>
            <w:r w:rsidRPr="00DD38AA">
              <w:rPr>
                <w:rFonts w:ascii="Times New Roman" w:eastAsia="Times New Roman" w:hAnsi="Times New Roman"/>
                <w:lang w:eastAsia="ru-RU"/>
              </w:rPr>
              <w:t>Цод</w:t>
            </w:r>
            <w:proofErr w:type="spellEnd"/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× V </w:t>
            </w:r>
          </w:p>
          <w:p w:rsidR="00DD38AA" w:rsidRPr="00DD38AA" w:rsidRDefault="00DD38AA" w:rsidP="00DD3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де: </w:t>
            </w:r>
            <w:proofErr w:type="spellStart"/>
            <w:r w:rsidRPr="00DD38AA">
              <w:rPr>
                <w:rFonts w:ascii="Times New Roman" w:eastAsia="Times New Roman" w:hAnsi="Times New Roman"/>
                <w:lang w:eastAsia="ru-RU"/>
              </w:rPr>
              <w:t>ОВмрц</w:t>
            </w:r>
            <w:proofErr w:type="spellEnd"/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– очікувана вартість за методом ринкових цін; </w:t>
            </w:r>
          </w:p>
          <w:p w:rsidR="00DD38AA" w:rsidRPr="00DD38AA" w:rsidRDefault="00DD38AA" w:rsidP="00DD3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38AA">
              <w:rPr>
                <w:rFonts w:ascii="Times New Roman" w:eastAsia="Times New Roman" w:hAnsi="Times New Roman"/>
                <w:lang w:eastAsia="ru-RU"/>
              </w:rPr>
              <w:t>Цод</w:t>
            </w:r>
            <w:proofErr w:type="spellEnd"/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– очікувана ціна за одиницю товару; </w:t>
            </w:r>
          </w:p>
          <w:p w:rsidR="00087FA8" w:rsidRDefault="00DD38AA" w:rsidP="00DD3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V – кількість (обсяг) товару,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t>що закуповується.</w:t>
            </w:r>
          </w:p>
          <w:p w:rsidR="006313CF" w:rsidRPr="006313CF" w:rsidRDefault="006313CF" w:rsidP="006313CF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5509C1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sectPr w:rsidR="0022219F" w:rsidRPr="00FD14DC" w:rsidSect="00087FA8">
      <w:pgSz w:w="11906" w:h="16838"/>
      <w:pgMar w:top="850" w:right="56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87FA8"/>
    <w:rsid w:val="000E5906"/>
    <w:rsid w:val="00143079"/>
    <w:rsid w:val="00175F94"/>
    <w:rsid w:val="002111AC"/>
    <w:rsid w:val="0022219F"/>
    <w:rsid w:val="003225E7"/>
    <w:rsid w:val="00380F1E"/>
    <w:rsid w:val="003F3C31"/>
    <w:rsid w:val="003F56E6"/>
    <w:rsid w:val="0042125E"/>
    <w:rsid w:val="00436FBF"/>
    <w:rsid w:val="004C44CC"/>
    <w:rsid w:val="0052647B"/>
    <w:rsid w:val="005509C1"/>
    <w:rsid w:val="00572359"/>
    <w:rsid w:val="005923B5"/>
    <w:rsid w:val="005E5423"/>
    <w:rsid w:val="006313CF"/>
    <w:rsid w:val="006B40C8"/>
    <w:rsid w:val="006C72F2"/>
    <w:rsid w:val="00714306"/>
    <w:rsid w:val="008142CF"/>
    <w:rsid w:val="00874652"/>
    <w:rsid w:val="00885137"/>
    <w:rsid w:val="00AE3F06"/>
    <w:rsid w:val="00BA37C1"/>
    <w:rsid w:val="00BF7C36"/>
    <w:rsid w:val="00CB2A0F"/>
    <w:rsid w:val="00DB2321"/>
    <w:rsid w:val="00DB64B5"/>
    <w:rsid w:val="00DD38AA"/>
    <w:rsid w:val="00E333DB"/>
    <w:rsid w:val="00F46C05"/>
    <w:rsid w:val="00F4740A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45A7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C6BD-908D-437A-A04D-DC186D5B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11</cp:revision>
  <dcterms:created xsi:type="dcterms:W3CDTF">2021-02-01T15:04:00Z</dcterms:created>
  <dcterms:modified xsi:type="dcterms:W3CDTF">2021-02-16T11:56:00Z</dcterms:modified>
</cp:coreProperties>
</file>