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4663CA" w:rsidRDefault="00035CEE" w:rsidP="00750540">
      <w:pPr>
        <w:pStyle w:val="11"/>
        <w:spacing w:after="0" w:line="240" w:lineRule="auto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</w:p>
    <w:p w:rsidR="00334C6D" w:rsidRDefault="004663CA" w:rsidP="00750540">
      <w:pPr>
        <w:pStyle w:val="11"/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b/>
          <w:sz w:val="28"/>
          <w:szCs w:val="28"/>
        </w:rPr>
        <w:t xml:space="preserve">Комплекс «Система </w:t>
      </w:r>
      <w:proofErr w:type="spellStart"/>
      <w:r>
        <w:rPr>
          <w:b/>
          <w:sz w:val="28"/>
          <w:szCs w:val="28"/>
        </w:rPr>
        <w:t>відеонагляду</w:t>
      </w:r>
      <w:proofErr w:type="spellEnd"/>
      <w:r>
        <w:rPr>
          <w:b/>
          <w:sz w:val="28"/>
          <w:szCs w:val="28"/>
        </w:rPr>
        <w:t xml:space="preserve"> для контролю периметру та території» з монтажем та програмним забезпеченням</w:t>
      </w:r>
      <w:r w:rsidR="00035CEE" w:rsidRPr="00C76C53">
        <w:rPr>
          <w:b/>
          <w:sz w:val="28"/>
          <w:szCs w:val="28"/>
        </w:rPr>
        <w:br/>
      </w:r>
      <w:r w:rsidR="00334C6D" w:rsidRPr="00334C6D">
        <w:rPr>
          <w:rFonts w:eastAsia="Calibri"/>
          <w:b/>
          <w:sz w:val="24"/>
          <w:szCs w:val="24"/>
        </w:rPr>
        <w:t>Код ДК 021-2015-</w:t>
      </w:r>
      <w:r w:rsidR="00750540">
        <w:rPr>
          <w:rFonts w:eastAsia="Calibri"/>
          <w:b/>
          <w:sz w:val="24"/>
          <w:szCs w:val="24"/>
        </w:rPr>
        <w:t xml:space="preserve">32323500-8 – </w:t>
      </w:r>
      <w:r w:rsidR="00750540" w:rsidRPr="00BA2092">
        <w:rPr>
          <w:rFonts w:eastAsia="Calibri"/>
          <w:b/>
          <w:sz w:val="28"/>
          <w:szCs w:val="28"/>
        </w:rPr>
        <w:t>Системи відеоспостереження</w:t>
      </w:r>
      <w:r w:rsidR="00750540">
        <w:rPr>
          <w:rFonts w:eastAsia="Calibri"/>
          <w:b/>
          <w:sz w:val="24"/>
          <w:szCs w:val="24"/>
        </w:rPr>
        <w:t xml:space="preserve"> </w:t>
      </w:r>
      <w:r w:rsidR="00334C6D" w:rsidRPr="00334C6D">
        <w:rPr>
          <w:rFonts w:eastAsia="Calibri"/>
          <w:b/>
          <w:sz w:val="24"/>
          <w:szCs w:val="24"/>
        </w:rPr>
        <w:t xml:space="preserve"> </w:t>
      </w:r>
    </w:p>
    <w:p w:rsidR="00E01E20" w:rsidRDefault="00E01E20" w:rsidP="00750540">
      <w:pPr>
        <w:pStyle w:val="11"/>
        <w:spacing w:after="0" w:line="240" w:lineRule="auto"/>
        <w:jc w:val="center"/>
        <w:rPr>
          <w:b/>
          <w:sz w:val="28"/>
          <w:szCs w:val="28"/>
        </w:rPr>
      </w:pPr>
    </w:p>
    <w:p w:rsidR="00821633" w:rsidRDefault="001C61BE" w:rsidP="002C3F2A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50540">
        <w:rPr>
          <w:sz w:val="28"/>
          <w:szCs w:val="28"/>
        </w:rPr>
        <w:t>Ідентифікатор закупівлі</w:t>
      </w:r>
      <w:r w:rsidRPr="001C61BE">
        <w:rPr>
          <w:b/>
          <w:sz w:val="28"/>
          <w:szCs w:val="28"/>
        </w:rPr>
        <w:tab/>
      </w:r>
      <w:r w:rsidR="00BA2092">
        <w:rPr>
          <w:b/>
          <w:sz w:val="28"/>
          <w:szCs w:val="28"/>
        </w:rPr>
        <w:t>UA-2021-03</w:t>
      </w:r>
      <w:r w:rsidRPr="001C61BE">
        <w:rPr>
          <w:b/>
          <w:sz w:val="28"/>
          <w:szCs w:val="28"/>
        </w:rPr>
        <w:t>-</w:t>
      </w:r>
      <w:r w:rsidR="00BA2092">
        <w:rPr>
          <w:b/>
          <w:sz w:val="28"/>
          <w:szCs w:val="28"/>
        </w:rPr>
        <w:t>04</w:t>
      </w:r>
      <w:r w:rsidRPr="001C61BE">
        <w:rPr>
          <w:b/>
          <w:sz w:val="28"/>
          <w:szCs w:val="28"/>
        </w:rPr>
        <w:t>-00</w:t>
      </w:r>
      <w:r w:rsidR="00BA2092">
        <w:rPr>
          <w:b/>
          <w:sz w:val="28"/>
          <w:szCs w:val="28"/>
        </w:rPr>
        <w:t>1564</w:t>
      </w:r>
      <w:r w:rsidRPr="001C61BE">
        <w:rPr>
          <w:b/>
          <w:sz w:val="28"/>
          <w:szCs w:val="28"/>
        </w:rPr>
        <w:t>-b</w:t>
      </w:r>
    </w:p>
    <w:p w:rsidR="00E01E20" w:rsidRPr="002C3F2A" w:rsidRDefault="00E01E20" w:rsidP="002C3F2A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tbl>
      <w:tblPr>
        <w:tblW w:w="10491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640"/>
        <w:gridCol w:w="1798"/>
        <w:gridCol w:w="2312"/>
        <w:gridCol w:w="2127"/>
      </w:tblGrid>
      <w:tr w:rsidR="008631B0" w:rsidRPr="008631B0" w:rsidTr="00E01E20">
        <w:trPr>
          <w:trHeight w:val="300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8631B0" w:rsidRPr="008631B0" w:rsidTr="00E01E20">
        <w:trPr>
          <w:trHeight w:val="710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31B0" w:rsidRPr="008631B0" w:rsidRDefault="008631B0" w:rsidP="008631B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8631B0" w:rsidRPr="008631B0" w:rsidTr="00E01E20">
        <w:trPr>
          <w:trHeight w:val="4181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8631B0" w:rsidP="008631B0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8631B0">
              <w:rPr>
                <w:rFonts w:ascii="Times New Roman" w:eastAsia="Calibri" w:hAnsi="Times New Roman" w:cs="Times New Roman"/>
                <w:lang w:eastAsia="ru-RU"/>
              </w:rPr>
              <w:t xml:space="preserve">Код ДК 021:2015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8631B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32323500-8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8631B0" w:rsidRPr="008631B0" w:rsidRDefault="008631B0" w:rsidP="008631B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(англійською мовою)</w:t>
            </w:r>
          </w:p>
          <w:p w:rsidR="008631B0" w:rsidRPr="008631B0" w:rsidRDefault="008631B0" w:rsidP="00392F7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8631B0">
              <w:rPr>
                <w:rFonts w:ascii="Times New Roman" w:eastAsia="Times New Roman" w:hAnsi="Times New Roman" w:cs="Times New Roman"/>
                <w:lang w:eastAsia="uk-UA"/>
              </w:rPr>
              <w:t>UA-2021-0</w:t>
            </w:r>
            <w:r w:rsidR="00392F72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8631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392F72">
              <w:rPr>
                <w:rFonts w:ascii="Times New Roman" w:eastAsia="Times New Roman" w:hAnsi="Times New Roman" w:cs="Times New Roman"/>
                <w:lang w:eastAsia="uk-UA"/>
              </w:rPr>
              <w:t>04</w:t>
            </w:r>
            <w:r w:rsidRPr="008631B0">
              <w:rPr>
                <w:rFonts w:ascii="Times New Roman" w:eastAsia="Times New Roman" w:hAnsi="Times New Roman" w:cs="Times New Roman"/>
                <w:lang w:eastAsia="uk-UA"/>
              </w:rPr>
              <w:t>-00</w:t>
            </w:r>
            <w:r w:rsidR="00392F72">
              <w:rPr>
                <w:rFonts w:ascii="Times New Roman" w:eastAsia="Times New Roman" w:hAnsi="Times New Roman" w:cs="Times New Roman"/>
                <w:lang w:eastAsia="uk-UA"/>
              </w:rPr>
              <w:t>1564</w:t>
            </w:r>
            <w:r w:rsidRPr="008631B0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="00392F72">
              <w:rPr>
                <w:rFonts w:ascii="Times New Roman" w:eastAsia="Times New Roman" w:hAnsi="Times New Roman" w:cs="Times New Roman"/>
                <w:lang w:val="en-US" w:eastAsia="uk-UA"/>
              </w:rPr>
              <w:t>b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392F72" w:rsidP="00392F7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uk-UA"/>
              </w:rPr>
              <w:t>7 935 571</w:t>
            </w:r>
            <w:r w:rsidR="008631B0" w:rsidRPr="008631B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,00 грн.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31B0" w:rsidRPr="008631B0" w:rsidRDefault="00A1623D" w:rsidP="00E01E20">
            <w:pPr>
              <w:tabs>
                <w:tab w:val="left" w:pos="993"/>
              </w:tabs>
              <w:suppressAutoHyphens/>
              <w:spacing w:after="0" w:line="256" w:lineRule="auto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</w:rPr>
              <w:t xml:space="preserve">враховуючи </w:t>
            </w:r>
            <w:r w:rsidR="00E01E20">
              <w:rPr>
                <w:rFonts w:ascii="Times New Roman" w:eastAsia="Calibri" w:hAnsi="Times New Roman" w:cs="Times New Roman"/>
              </w:rPr>
              <w:t xml:space="preserve">технічну та технологічну частини проектної документації  за Робочим проектом «Система </w:t>
            </w:r>
            <w:proofErr w:type="spellStart"/>
            <w:r w:rsidR="00E01E20">
              <w:rPr>
                <w:rFonts w:ascii="Times New Roman" w:eastAsia="Calibri" w:hAnsi="Times New Roman" w:cs="Times New Roman"/>
              </w:rPr>
              <w:t>відеонагляду</w:t>
            </w:r>
            <w:proofErr w:type="spellEnd"/>
            <w:r w:rsidR="00E01E20">
              <w:rPr>
                <w:rFonts w:ascii="Times New Roman" w:eastAsia="Calibri" w:hAnsi="Times New Roman" w:cs="Times New Roman"/>
              </w:rPr>
              <w:t xml:space="preserve"> для контролю периметру та території», То</w:t>
            </w:r>
            <w:r w:rsidR="008631B0" w:rsidRPr="008631B0">
              <w:rPr>
                <w:rFonts w:ascii="Times New Roman" w:eastAsia="Calibri" w:hAnsi="Times New Roman" w:cs="Times New Roman"/>
              </w:rPr>
              <w:t xml:space="preserve">вар повинен відповідати вимогам державних стандартів, а також іншій нормативно-технічній документації.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1B0" w:rsidRPr="008631B0" w:rsidRDefault="008631B0" w:rsidP="00A162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631B0">
              <w:rPr>
                <w:rFonts w:ascii="Times New Roman" w:eastAsia="Calibri" w:hAnsi="Times New Roman" w:cs="Times New Roman"/>
                <w:lang w:eastAsia="ru-RU"/>
              </w:rPr>
              <w:t>Відповідно до</w:t>
            </w:r>
            <w:r w:rsidR="00807AB3" w:rsidRPr="00807AB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1623D">
              <w:rPr>
                <w:rFonts w:ascii="Times New Roman" w:eastAsia="Calibri" w:hAnsi="Times New Roman" w:cs="Times New Roman"/>
                <w:lang w:eastAsia="ru-RU"/>
              </w:rPr>
              <w:t>вимог кошторисної частини проек</w:t>
            </w:r>
            <w:r w:rsidR="00807AB3">
              <w:rPr>
                <w:rFonts w:ascii="Times New Roman" w:eastAsia="Calibri" w:hAnsi="Times New Roman" w:cs="Times New Roman"/>
                <w:lang w:eastAsia="ru-RU"/>
              </w:rPr>
              <w:t>тної документації за Робочим проектом «</w:t>
            </w:r>
            <w:r w:rsidR="00AD74B6">
              <w:rPr>
                <w:rFonts w:ascii="Times New Roman" w:eastAsia="Calibri" w:hAnsi="Times New Roman" w:cs="Times New Roman"/>
                <w:lang w:eastAsia="ru-RU"/>
              </w:rPr>
              <w:t xml:space="preserve">Системи </w:t>
            </w:r>
            <w:proofErr w:type="spellStart"/>
            <w:r w:rsidR="00AD74B6">
              <w:rPr>
                <w:rFonts w:ascii="Times New Roman" w:eastAsia="Calibri" w:hAnsi="Times New Roman" w:cs="Times New Roman"/>
                <w:lang w:eastAsia="ru-RU"/>
              </w:rPr>
              <w:t>відеонагляду</w:t>
            </w:r>
            <w:proofErr w:type="spellEnd"/>
            <w:r w:rsidR="00AD74B6">
              <w:rPr>
                <w:rFonts w:ascii="Times New Roman" w:eastAsia="Calibri" w:hAnsi="Times New Roman" w:cs="Times New Roman"/>
                <w:lang w:eastAsia="ru-RU"/>
              </w:rPr>
              <w:t xml:space="preserve"> для контролю периметру та території</w:t>
            </w:r>
            <w:r w:rsidR="00807AB3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="00AD74B6">
              <w:rPr>
                <w:rFonts w:ascii="Times New Roman" w:eastAsia="Calibri" w:hAnsi="Times New Roman" w:cs="Times New Roman"/>
                <w:lang w:eastAsia="ru-RU"/>
              </w:rPr>
              <w:t>, враховуючи вимоги ДСТУ Б Д 1.1-1:2013 «Правила визначення вартості будівництва»</w:t>
            </w:r>
            <w:r w:rsidR="000968F5">
              <w:rPr>
                <w:rFonts w:ascii="Times New Roman" w:eastAsia="Calibri" w:hAnsi="Times New Roman" w:cs="Times New Roman"/>
                <w:lang w:eastAsia="ru-RU"/>
              </w:rPr>
              <w:t>, згідно експертного звіту  ТОВ «</w:t>
            </w:r>
            <w:proofErr w:type="spellStart"/>
            <w:r w:rsidR="000968F5">
              <w:rPr>
                <w:rFonts w:ascii="Times New Roman" w:eastAsia="Calibri" w:hAnsi="Times New Roman" w:cs="Times New Roman"/>
                <w:lang w:eastAsia="ru-RU"/>
              </w:rPr>
              <w:t>Укрекспертиза</w:t>
            </w:r>
            <w:proofErr w:type="spellEnd"/>
            <w:r w:rsidR="000968F5">
              <w:rPr>
                <w:rFonts w:ascii="Times New Roman" w:eastAsia="Calibri" w:hAnsi="Times New Roman" w:cs="Times New Roman"/>
                <w:lang w:eastAsia="ru-RU"/>
              </w:rPr>
              <w:t xml:space="preserve"> груп» від 04.08.2020</w:t>
            </w:r>
            <w:bookmarkStart w:id="0" w:name="_GoBack"/>
            <w:bookmarkEnd w:id="0"/>
          </w:p>
          <w:p w:rsidR="008631B0" w:rsidRPr="008631B0" w:rsidRDefault="008631B0" w:rsidP="00A16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035CEE" w:rsidRPr="00AC01A5" w:rsidRDefault="00035CEE" w:rsidP="002C3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035CEE" w:rsidRPr="00AC01A5" w:rsidSect="002C3F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305B"/>
    <w:rsid w:val="00035CEE"/>
    <w:rsid w:val="000968F5"/>
    <w:rsid w:val="000D27C2"/>
    <w:rsid w:val="000E0CD2"/>
    <w:rsid w:val="000F6227"/>
    <w:rsid w:val="001642E9"/>
    <w:rsid w:val="001C61BE"/>
    <w:rsid w:val="00266684"/>
    <w:rsid w:val="002B453F"/>
    <w:rsid w:val="002C3F2A"/>
    <w:rsid w:val="00334C6D"/>
    <w:rsid w:val="00392F72"/>
    <w:rsid w:val="004263BE"/>
    <w:rsid w:val="004663CA"/>
    <w:rsid w:val="00467C40"/>
    <w:rsid w:val="004F65D6"/>
    <w:rsid w:val="005421D0"/>
    <w:rsid w:val="0055221C"/>
    <w:rsid w:val="005A6E6A"/>
    <w:rsid w:val="006761AB"/>
    <w:rsid w:val="00692DF0"/>
    <w:rsid w:val="00745ECC"/>
    <w:rsid w:val="00750540"/>
    <w:rsid w:val="007837AE"/>
    <w:rsid w:val="007952E6"/>
    <w:rsid w:val="007A76C3"/>
    <w:rsid w:val="007E724D"/>
    <w:rsid w:val="00807AB3"/>
    <w:rsid w:val="00821633"/>
    <w:rsid w:val="008244ED"/>
    <w:rsid w:val="008631B0"/>
    <w:rsid w:val="00950158"/>
    <w:rsid w:val="009834A9"/>
    <w:rsid w:val="00A1623D"/>
    <w:rsid w:val="00A6416D"/>
    <w:rsid w:val="00A97C46"/>
    <w:rsid w:val="00AA593B"/>
    <w:rsid w:val="00AD74B6"/>
    <w:rsid w:val="00B320D8"/>
    <w:rsid w:val="00B37275"/>
    <w:rsid w:val="00B96FF0"/>
    <w:rsid w:val="00BA2092"/>
    <w:rsid w:val="00BB4782"/>
    <w:rsid w:val="00C3605A"/>
    <w:rsid w:val="00C60A94"/>
    <w:rsid w:val="00C67594"/>
    <w:rsid w:val="00C75B0D"/>
    <w:rsid w:val="00D05A0A"/>
    <w:rsid w:val="00D6254D"/>
    <w:rsid w:val="00DE6FF3"/>
    <w:rsid w:val="00E01E20"/>
    <w:rsid w:val="00ED25B2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999B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5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Diana</cp:lastModifiedBy>
  <cp:revision>15</cp:revision>
  <cp:lastPrinted>2021-03-04T12:28:00Z</cp:lastPrinted>
  <dcterms:created xsi:type="dcterms:W3CDTF">2021-02-01T08:05:00Z</dcterms:created>
  <dcterms:modified xsi:type="dcterms:W3CDTF">2021-03-04T13:17:00Z</dcterms:modified>
</cp:coreProperties>
</file>