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4663CA" w:rsidRDefault="00035CEE" w:rsidP="00750540">
      <w:pPr>
        <w:pStyle w:val="11"/>
        <w:spacing w:after="0" w:line="240" w:lineRule="auto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</w:p>
    <w:p w:rsidR="00AC7038" w:rsidRPr="00AC7038" w:rsidRDefault="00AC7038" w:rsidP="00AC7038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Код ДК 021-2015 (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CPV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):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44210000-5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-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Конструкції та їх частини</w:t>
      </w:r>
    </w:p>
    <w:p w:rsidR="00AC7038" w:rsidRPr="00AC7038" w:rsidRDefault="00AC7038" w:rsidP="00AC7038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334C6D" w:rsidRPr="00F70507" w:rsidRDefault="00F70507" w:rsidP="00750540">
      <w:pPr>
        <w:pStyle w:val="11"/>
        <w:spacing w:after="0" w:line="24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F70507">
        <w:rPr>
          <w:rFonts w:eastAsia="Calibri"/>
          <w:b/>
          <w:sz w:val="28"/>
          <w:szCs w:val="28"/>
        </w:rPr>
        <w:t>Водяна система відновлення куль під час проведення досліджень вогнепальної зброї (</w:t>
      </w:r>
      <w:proofErr w:type="spellStart"/>
      <w:r w:rsidRPr="00F70507">
        <w:rPr>
          <w:rFonts w:eastAsia="Calibri"/>
          <w:b/>
          <w:sz w:val="28"/>
          <w:szCs w:val="28"/>
        </w:rPr>
        <w:t>кулеуловлювач</w:t>
      </w:r>
      <w:proofErr w:type="spellEnd"/>
      <w:r w:rsidRPr="00F70507">
        <w:rPr>
          <w:rFonts w:eastAsia="Calibri"/>
          <w:b/>
          <w:sz w:val="28"/>
          <w:szCs w:val="28"/>
        </w:rPr>
        <w:t>)</w:t>
      </w:r>
    </w:p>
    <w:p w:rsidR="00E01E20" w:rsidRPr="003F3C51" w:rsidRDefault="00E01E20" w:rsidP="00750540">
      <w:pPr>
        <w:pStyle w:val="11"/>
        <w:spacing w:after="0" w:line="240" w:lineRule="auto"/>
        <w:jc w:val="center"/>
        <w:rPr>
          <w:b/>
          <w:sz w:val="24"/>
          <w:szCs w:val="24"/>
        </w:rPr>
      </w:pPr>
    </w:p>
    <w:p w:rsidR="00A86FA0" w:rsidRDefault="00A86FA0" w:rsidP="00A86FA0">
      <w:pPr>
        <w:pStyle w:val="11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F3C51">
        <w:rPr>
          <w:b/>
          <w:sz w:val="24"/>
          <w:szCs w:val="24"/>
        </w:rPr>
        <w:t>Ідентифікатор закупівлі</w:t>
      </w:r>
      <w:r w:rsidRPr="003F3C51">
        <w:rPr>
          <w:b/>
          <w:sz w:val="24"/>
          <w:szCs w:val="24"/>
        </w:rPr>
        <w:tab/>
      </w:r>
      <w:r w:rsidR="00F70507" w:rsidRPr="00F70507">
        <w:rPr>
          <w:b/>
          <w:sz w:val="24"/>
          <w:szCs w:val="24"/>
        </w:rPr>
        <w:t>UA-2021-03-22-001034-b</w:t>
      </w:r>
    </w:p>
    <w:p w:rsidR="00AC7038" w:rsidRPr="002C3F2A" w:rsidRDefault="00AC7038" w:rsidP="00A86FA0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tbl>
      <w:tblPr>
        <w:tblW w:w="10491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634"/>
        <w:gridCol w:w="1798"/>
        <w:gridCol w:w="2310"/>
        <w:gridCol w:w="2125"/>
      </w:tblGrid>
      <w:tr w:rsidR="004A5A98" w:rsidRPr="008631B0" w:rsidTr="00E01E20">
        <w:trPr>
          <w:trHeight w:val="300"/>
        </w:trPr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045197" w:rsidRPr="008631B0" w:rsidTr="00E01E20">
        <w:trPr>
          <w:trHeight w:val="710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045197" w:rsidRPr="008631B0" w:rsidTr="00AC7038">
        <w:trPr>
          <w:trHeight w:val="1485"/>
        </w:trPr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1B0" w:rsidRPr="00AC7038" w:rsidRDefault="00AC7038" w:rsidP="008631B0">
            <w:pPr>
              <w:spacing w:after="0" w:line="207" w:lineRule="atLeast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C703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44210000</w:t>
            </w:r>
            <w:r w:rsidR="00F70507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</w:t>
            </w:r>
            <w:r w:rsidRPr="00AC703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-5</w:t>
            </w:r>
            <w:r w:rsidRPr="00AC7038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 </w:t>
            </w:r>
            <w:r w:rsidRPr="00AC703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-</w:t>
            </w:r>
            <w:r w:rsidRPr="00AC7038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 </w:t>
            </w:r>
            <w:proofErr w:type="spellStart"/>
            <w:r w:rsidRPr="00AC703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Конструкції</w:t>
            </w:r>
            <w:proofErr w:type="spellEnd"/>
            <w:r w:rsidRPr="00AC703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та </w:t>
            </w:r>
            <w:proofErr w:type="spellStart"/>
            <w:r w:rsidRPr="00AC703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їх</w:t>
            </w:r>
            <w:proofErr w:type="spellEnd"/>
            <w:r w:rsidRPr="00AC703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AC703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частини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8631B0" w:rsidRPr="00A86FA0" w:rsidRDefault="00F70507" w:rsidP="00AC703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70507">
              <w:rPr>
                <w:rFonts w:ascii="Times New Roman" w:eastAsia="Times New Roman" w:hAnsi="Times New Roman" w:cs="Times New Roman"/>
                <w:lang w:eastAsia="uk-UA"/>
              </w:rPr>
              <w:t>UA-2021-03-22-001034-b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F70507" w:rsidP="00392F7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7050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3 548 1</w:t>
            </w:r>
            <w:bookmarkStart w:id="0" w:name="_GoBack"/>
            <w:bookmarkEnd w:id="0"/>
            <w:r w:rsidRPr="00F7050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60,00 </w:t>
            </w:r>
            <w:r w:rsidR="008631B0" w:rsidRPr="008631B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грн.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1B0" w:rsidRPr="003E52F3" w:rsidRDefault="00E204E1" w:rsidP="003E52F3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 метою забезпечення функціонування відповідних лабораторі</w:t>
            </w:r>
            <w:r w:rsidR="003E52F3">
              <w:rPr>
                <w:rFonts w:ascii="Times New Roman" w:eastAsia="Times New Roman" w:hAnsi="Times New Roman" w:cs="Times New Roman"/>
                <w:lang w:eastAsia="uk-UA"/>
              </w:rPr>
              <w:t>ї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Центру</w:t>
            </w:r>
            <w:r w:rsidR="00045197">
              <w:rPr>
                <w:rFonts w:ascii="Times New Roman" w:eastAsia="Times New Roman" w:hAnsi="Times New Roman" w:cs="Times New Roman"/>
                <w:lang w:eastAsia="uk-UA"/>
              </w:rPr>
              <w:t xml:space="preserve">, швидкого оперативного та безпечного виконання судових експертиз та експертних досліджень відповідного напрямку, враховуючи </w:t>
            </w:r>
            <w:r w:rsidR="00DE5BB4">
              <w:rPr>
                <w:rFonts w:ascii="Times New Roman" w:eastAsia="Times New Roman" w:hAnsi="Times New Roman" w:cs="Times New Roman"/>
                <w:lang w:eastAsia="uk-UA"/>
              </w:rPr>
              <w:t>вимоги від</w:t>
            </w:r>
            <w:r w:rsidR="004A5A98">
              <w:rPr>
                <w:rFonts w:ascii="Times New Roman" w:eastAsia="Times New Roman" w:hAnsi="Times New Roman" w:cs="Times New Roman"/>
                <w:lang w:eastAsia="uk-UA"/>
              </w:rPr>
              <w:t xml:space="preserve">омчих нормативно-правових актів, виникла необхідність у обладнанні приміщення тиру </w:t>
            </w:r>
            <w:proofErr w:type="spellStart"/>
            <w:r w:rsidR="006E08C0">
              <w:rPr>
                <w:rFonts w:ascii="Times New Roman" w:eastAsia="Times New Roman" w:hAnsi="Times New Roman" w:cs="Times New Roman"/>
                <w:lang w:eastAsia="uk-UA"/>
              </w:rPr>
              <w:t>кулеуловлювачем</w:t>
            </w:r>
            <w:proofErr w:type="spellEnd"/>
            <w:r w:rsidR="006E08C0">
              <w:rPr>
                <w:rFonts w:ascii="Times New Roman" w:eastAsia="Times New Roman" w:hAnsi="Times New Roman" w:cs="Times New Roman"/>
                <w:lang w:eastAsia="uk-UA"/>
              </w:rPr>
              <w:t xml:space="preserve"> з </w:t>
            </w:r>
            <w:r w:rsidR="00C86646">
              <w:rPr>
                <w:rFonts w:ascii="Times New Roman" w:eastAsia="Times New Roman" w:hAnsi="Times New Roman" w:cs="Times New Roman"/>
                <w:lang w:eastAsia="uk-UA"/>
              </w:rPr>
              <w:t xml:space="preserve"> дистанційно керован</w:t>
            </w:r>
            <w:r w:rsidR="006E08C0">
              <w:rPr>
                <w:rFonts w:ascii="Times New Roman" w:eastAsia="Times New Roman" w:hAnsi="Times New Roman" w:cs="Times New Roman"/>
                <w:lang w:eastAsia="uk-UA"/>
              </w:rPr>
              <w:t>им</w:t>
            </w:r>
            <w:r w:rsidR="00C86646" w:rsidRPr="00C86646">
              <w:rPr>
                <w:rFonts w:ascii="Times New Roman" w:eastAsia="Times New Roman" w:hAnsi="Times New Roman" w:cs="Times New Roman"/>
                <w:lang w:eastAsia="uk-UA"/>
              </w:rPr>
              <w:t xml:space="preserve"> спусков</w:t>
            </w:r>
            <w:r w:rsidR="006E08C0">
              <w:rPr>
                <w:rFonts w:ascii="Times New Roman" w:eastAsia="Times New Roman" w:hAnsi="Times New Roman" w:cs="Times New Roman"/>
                <w:lang w:eastAsia="uk-UA"/>
              </w:rPr>
              <w:t>им</w:t>
            </w:r>
            <w:r w:rsidR="00C86646" w:rsidRPr="00C86646">
              <w:rPr>
                <w:rFonts w:ascii="Times New Roman" w:eastAsia="Times New Roman" w:hAnsi="Times New Roman" w:cs="Times New Roman"/>
                <w:lang w:eastAsia="uk-UA"/>
              </w:rPr>
              <w:t xml:space="preserve"> механізм</w:t>
            </w:r>
            <w:r w:rsidR="006E08C0">
              <w:rPr>
                <w:rFonts w:ascii="Times New Roman" w:eastAsia="Times New Roman" w:hAnsi="Times New Roman" w:cs="Times New Roman"/>
                <w:lang w:eastAsia="uk-UA"/>
              </w:rPr>
              <w:t>ом</w:t>
            </w:r>
            <w:r w:rsidR="00C86646">
              <w:rPr>
                <w:rFonts w:ascii="Times New Roman" w:eastAsia="Times New Roman" w:hAnsi="Times New Roman" w:cs="Times New Roman"/>
                <w:lang w:eastAsia="uk-UA"/>
              </w:rPr>
              <w:t>, в</w:t>
            </w:r>
            <w:r w:rsidR="00005AC0" w:rsidRPr="00005AC0">
              <w:rPr>
                <w:rFonts w:ascii="Times New Roman" w:eastAsia="Times New Roman" w:hAnsi="Times New Roman" w:cs="Times New Roman"/>
                <w:lang w:eastAsia="uk-UA"/>
              </w:rPr>
              <w:t>іддален</w:t>
            </w:r>
            <w:r w:rsidR="006E08C0">
              <w:rPr>
                <w:rFonts w:ascii="Times New Roman" w:eastAsia="Times New Roman" w:hAnsi="Times New Roman" w:cs="Times New Roman"/>
                <w:lang w:eastAsia="uk-UA"/>
              </w:rPr>
              <w:t>им</w:t>
            </w:r>
            <w:r w:rsidR="00005AC0" w:rsidRPr="00005AC0">
              <w:rPr>
                <w:rFonts w:ascii="Times New Roman" w:eastAsia="Times New Roman" w:hAnsi="Times New Roman" w:cs="Times New Roman"/>
                <w:lang w:eastAsia="uk-UA"/>
              </w:rPr>
              <w:t xml:space="preserve"> натискання</w:t>
            </w:r>
            <w:r w:rsidR="006E08C0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r w:rsidR="00005AC0" w:rsidRPr="00005AC0">
              <w:rPr>
                <w:rFonts w:ascii="Times New Roman" w:eastAsia="Times New Roman" w:hAnsi="Times New Roman" w:cs="Times New Roman"/>
                <w:lang w:eastAsia="uk-UA"/>
              </w:rPr>
              <w:t xml:space="preserve"> спускового гачка</w:t>
            </w:r>
            <w:r w:rsidR="006E08C0">
              <w:rPr>
                <w:rFonts w:ascii="Times New Roman" w:eastAsia="Times New Roman" w:hAnsi="Times New Roman" w:cs="Times New Roman"/>
                <w:lang w:eastAsia="uk-UA"/>
              </w:rPr>
              <w:t>, наявністю ф</w:t>
            </w:r>
            <w:r w:rsidR="00005AC0" w:rsidRPr="00005AC0">
              <w:rPr>
                <w:rFonts w:ascii="Times New Roman" w:eastAsia="Times New Roman" w:hAnsi="Times New Roman" w:cs="Times New Roman"/>
                <w:lang w:eastAsia="uk-UA"/>
              </w:rPr>
              <w:t>ільтр</w:t>
            </w:r>
            <w:r w:rsidR="006E08C0">
              <w:rPr>
                <w:rFonts w:ascii="Times New Roman" w:eastAsia="Times New Roman" w:hAnsi="Times New Roman" w:cs="Times New Roman"/>
                <w:lang w:eastAsia="uk-UA"/>
              </w:rPr>
              <w:t>а</w:t>
            </w:r>
            <w:r w:rsidR="00005AC0" w:rsidRPr="00005AC0">
              <w:rPr>
                <w:rFonts w:ascii="Times New Roman" w:eastAsia="Times New Roman" w:hAnsi="Times New Roman" w:cs="Times New Roman"/>
                <w:lang w:eastAsia="uk-UA"/>
              </w:rPr>
              <w:t xml:space="preserve"> вихідних газів</w:t>
            </w:r>
            <w:r w:rsidR="00C86646">
              <w:rPr>
                <w:rFonts w:ascii="Times New Roman" w:eastAsia="Times New Roman" w:hAnsi="Times New Roman" w:cs="Times New Roman"/>
                <w:lang w:eastAsia="uk-UA"/>
              </w:rPr>
              <w:t>, в</w:t>
            </w:r>
            <w:r w:rsidR="00005AC0" w:rsidRPr="00005AC0">
              <w:rPr>
                <w:rFonts w:ascii="Times New Roman" w:eastAsia="Times New Roman" w:hAnsi="Times New Roman" w:cs="Times New Roman"/>
                <w:lang w:eastAsia="uk-UA"/>
              </w:rPr>
              <w:t>итяжн</w:t>
            </w:r>
            <w:r w:rsidR="00C86646">
              <w:rPr>
                <w:rFonts w:ascii="Times New Roman" w:eastAsia="Times New Roman" w:hAnsi="Times New Roman" w:cs="Times New Roman"/>
                <w:lang w:eastAsia="uk-UA"/>
              </w:rPr>
              <w:t>ого</w:t>
            </w:r>
            <w:r w:rsidR="00005AC0" w:rsidRPr="00005AC0">
              <w:rPr>
                <w:rFonts w:ascii="Times New Roman" w:eastAsia="Times New Roman" w:hAnsi="Times New Roman" w:cs="Times New Roman"/>
                <w:lang w:eastAsia="uk-UA"/>
              </w:rPr>
              <w:t xml:space="preserve"> вентилятор</w:t>
            </w:r>
            <w:r w:rsidR="00C86646">
              <w:rPr>
                <w:rFonts w:ascii="Times New Roman" w:eastAsia="Times New Roman" w:hAnsi="Times New Roman" w:cs="Times New Roman"/>
                <w:lang w:eastAsia="uk-UA"/>
              </w:rPr>
              <w:t xml:space="preserve">а, </w:t>
            </w:r>
            <w:r w:rsidR="006E08C0">
              <w:rPr>
                <w:rFonts w:ascii="Times New Roman" w:eastAsia="Times New Roman" w:hAnsi="Times New Roman" w:cs="Times New Roman"/>
                <w:lang w:eastAsia="uk-UA"/>
              </w:rPr>
              <w:t>системи</w:t>
            </w:r>
            <w:r w:rsidR="00005AC0" w:rsidRPr="00005AC0">
              <w:rPr>
                <w:rFonts w:ascii="Times New Roman" w:eastAsia="Times New Roman" w:hAnsi="Times New Roman" w:cs="Times New Roman"/>
                <w:lang w:eastAsia="uk-UA"/>
              </w:rPr>
              <w:t xml:space="preserve"> безпеки порту відстрілу, для запобігання</w:t>
            </w:r>
            <w:r w:rsidR="00005AC0" w:rsidRPr="00005AC0">
              <w:rPr>
                <w:rFonts w:ascii="Times New Roman" w:eastAsia="Times New Roman" w:hAnsi="Times New Roman" w:cs="Times New Roman"/>
                <w:lang w:eastAsia="uk-UA"/>
              </w:rPr>
              <w:br/>
              <w:t>несанкціонованому використанню.</w:t>
            </w:r>
            <w:r w:rsidR="006E08C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005AC0" w:rsidRPr="00005AC0">
              <w:rPr>
                <w:rFonts w:ascii="Times New Roman" w:eastAsia="Times New Roman" w:hAnsi="Times New Roman" w:cs="Times New Roman"/>
                <w:lang w:eastAsia="uk-UA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0A5" w:rsidRDefault="008763BD" w:rsidP="003E52F3">
            <w:pPr>
              <w:spacing w:after="0" w:line="207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763BD">
              <w:rPr>
                <w:rFonts w:ascii="Times New Roman" w:eastAsia="Calibri" w:hAnsi="Times New Roman" w:cs="Times New Roman"/>
                <w:color w:val="000000"/>
              </w:rPr>
              <w:t xml:space="preserve">Проаналізувавши комерційні пропозиції вартості </w:t>
            </w:r>
            <w:r>
              <w:rPr>
                <w:rFonts w:ascii="Times New Roman" w:eastAsia="Calibri" w:hAnsi="Times New Roman" w:cs="Times New Roman"/>
                <w:color w:val="000000"/>
              </w:rPr>
              <w:t>Товару</w:t>
            </w:r>
            <w:r w:rsidRPr="008763BD">
              <w:rPr>
                <w:rFonts w:ascii="Times New Roman" w:eastAsia="Calibri" w:hAnsi="Times New Roman" w:cs="Times New Roman"/>
                <w:color w:val="000000"/>
              </w:rPr>
              <w:t xml:space="preserve">, враховуючи </w:t>
            </w:r>
            <w:r w:rsidR="008C7B17">
              <w:rPr>
                <w:rFonts w:ascii="Times New Roman" w:eastAsia="Calibri" w:hAnsi="Times New Roman" w:cs="Times New Roman"/>
                <w:color w:val="000000"/>
              </w:rPr>
              <w:t xml:space="preserve">вимоги до наявності </w:t>
            </w:r>
            <w:r w:rsidR="001900A5">
              <w:rPr>
                <w:rFonts w:ascii="Times New Roman" w:eastAsia="Calibri" w:hAnsi="Times New Roman" w:cs="Times New Roman"/>
                <w:color w:val="000000"/>
              </w:rPr>
              <w:t xml:space="preserve">основних та додаткових </w:t>
            </w:r>
            <w:r w:rsidR="008C7B17">
              <w:rPr>
                <w:rFonts w:ascii="Times New Roman" w:eastAsia="Calibri" w:hAnsi="Times New Roman" w:cs="Times New Roman"/>
                <w:color w:val="000000"/>
              </w:rPr>
              <w:t xml:space="preserve">опцій </w:t>
            </w:r>
            <w:r w:rsidR="00693675">
              <w:rPr>
                <w:rFonts w:ascii="Times New Roman" w:eastAsia="Calibri" w:hAnsi="Times New Roman" w:cs="Times New Roman"/>
                <w:color w:val="000000"/>
              </w:rPr>
              <w:t xml:space="preserve">Водяної системи </w:t>
            </w:r>
            <w:r w:rsidR="00693675" w:rsidRPr="00693675">
              <w:rPr>
                <w:rFonts w:ascii="Times New Roman" w:eastAsia="Calibri" w:hAnsi="Times New Roman" w:cs="Times New Roman"/>
                <w:color w:val="000000"/>
              </w:rPr>
              <w:t xml:space="preserve">відновлення куль </w:t>
            </w:r>
            <w:r w:rsidR="001900A5">
              <w:rPr>
                <w:rFonts w:ascii="Times New Roman" w:eastAsia="Calibri" w:hAnsi="Times New Roman" w:cs="Times New Roman"/>
                <w:color w:val="000000"/>
              </w:rPr>
              <w:t xml:space="preserve">що використовується </w:t>
            </w:r>
            <w:r w:rsidR="00693675" w:rsidRPr="00693675">
              <w:rPr>
                <w:rFonts w:ascii="Times New Roman" w:eastAsia="Calibri" w:hAnsi="Times New Roman" w:cs="Times New Roman"/>
                <w:color w:val="000000"/>
              </w:rPr>
              <w:t>під час проведення досліджень вогнепальної зброї</w:t>
            </w:r>
            <w:r w:rsidR="001900A5">
              <w:rPr>
                <w:rFonts w:ascii="Times New Roman" w:eastAsia="Calibri" w:hAnsi="Times New Roman" w:cs="Times New Roman"/>
                <w:color w:val="000000"/>
              </w:rPr>
              <w:t>, очікувана вартість Товару становить</w:t>
            </w:r>
          </w:p>
          <w:p w:rsidR="008763BD" w:rsidRPr="008763BD" w:rsidRDefault="001900A5" w:rsidP="008763BD">
            <w:pPr>
              <w:spacing w:after="0" w:line="207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900A5">
              <w:rPr>
                <w:rFonts w:ascii="Times New Roman" w:eastAsia="Calibri" w:hAnsi="Times New Roman" w:cs="Times New Roman"/>
                <w:color w:val="000000"/>
              </w:rPr>
              <w:t>3 548 160,00 грн</w:t>
            </w:r>
          </w:p>
          <w:p w:rsidR="0012403F" w:rsidRPr="0012403F" w:rsidRDefault="0012403F" w:rsidP="0012403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8631B0" w:rsidRPr="008631B0" w:rsidRDefault="008631B0" w:rsidP="00A1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23664C" w:rsidRDefault="0023664C" w:rsidP="0023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35CEE" w:rsidRPr="00AC01A5" w:rsidRDefault="00035CEE" w:rsidP="002C3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035CEE" w:rsidRPr="00AC01A5" w:rsidSect="002C3F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305B"/>
    <w:rsid w:val="00005AC0"/>
    <w:rsid w:val="00035CEE"/>
    <w:rsid w:val="00045197"/>
    <w:rsid w:val="000968F5"/>
    <w:rsid w:val="000D27C2"/>
    <w:rsid w:val="000E0CD2"/>
    <w:rsid w:val="000F6227"/>
    <w:rsid w:val="0012403F"/>
    <w:rsid w:val="001642E9"/>
    <w:rsid w:val="001900A5"/>
    <w:rsid w:val="001C61BE"/>
    <w:rsid w:val="0023664C"/>
    <w:rsid w:val="00266684"/>
    <w:rsid w:val="002B453F"/>
    <w:rsid w:val="002C3F2A"/>
    <w:rsid w:val="00334C6D"/>
    <w:rsid w:val="00392F72"/>
    <w:rsid w:val="003E52F3"/>
    <w:rsid w:val="003F3C51"/>
    <w:rsid w:val="004263BE"/>
    <w:rsid w:val="004663CA"/>
    <w:rsid w:val="00467C40"/>
    <w:rsid w:val="004A5A98"/>
    <w:rsid w:val="004F65D6"/>
    <w:rsid w:val="005421D0"/>
    <w:rsid w:val="0055221C"/>
    <w:rsid w:val="005A6E6A"/>
    <w:rsid w:val="006761AB"/>
    <w:rsid w:val="00692DF0"/>
    <w:rsid w:val="00693675"/>
    <w:rsid w:val="006E08C0"/>
    <w:rsid w:val="00745ECC"/>
    <w:rsid w:val="00750540"/>
    <w:rsid w:val="007837AE"/>
    <w:rsid w:val="007952E6"/>
    <w:rsid w:val="007A76C3"/>
    <w:rsid w:val="007E724D"/>
    <w:rsid w:val="00807AB3"/>
    <w:rsid w:val="00821633"/>
    <w:rsid w:val="008244ED"/>
    <w:rsid w:val="008631B0"/>
    <w:rsid w:val="008763BD"/>
    <w:rsid w:val="008C7B17"/>
    <w:rsid w:val="00950158"/>
    <w:rsid w:val="009834A9"/>
    <w:rsid w:val="00A1623D"/>
    <w:rsid w:val="00A6416D"/>
    <w:rsid w:val="00A86FA0"/>
    <w:rsid w:val="00A97C46"/>
    <w:rsid w:val="00AA517C"/>
    <w:rsid w:val="00AA593B"/>
    <w:rsid w:val="00AC7038"/>
    <w:rsid w:val="00AD74B6"/>
    <w:rsid w:val="00B320D8"/>
    <w:rsid w:val="00B37275"/>
    <w:rsid w:val="00B96FF0"/>
    <w:rsid w:val="00BA2092"/>
    <w:rsid w:val="00BB4782"/>
    <w:rsid w:val="00BF19EA"/>
    <w:rsid w:val="00C3605A"/>
    <w:rsid w:val="00C54566"/>
    <w:rsid w:val="00C60A94"/>
    <w:rsid w:val="00C67594"/>
    <w:rsid w:val="00C75B0D"/>
    <w:rsid w:val="00C77AAC"/>
    <w:rsid w:val="00C86646"/>
    <w:rsid w:val="00D05A0A"/>
    <w:rsid w:val="00D6254D"/>
    <w:rsid w:val="00DE5BB4"/>
    <w:rsid w:val="00DE6FF3"/>
    <w:rsid w:val="00E01E20"/>
    <w:rsid w:val="00E204E1"/>
    <w:rsid w:val="00E57649"/>
    <w:rsid w:val="00ED25B2"/>
    <w:rsid w:val="00F70507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A993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5B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D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BB4782"/>
    <w:rPr>
      <w:rFonts w:eastAsia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BB47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D2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3"/>
    <w:uiPriority w:val="39"/>
    <w:rsid w:val="0023664C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Diana</cp:lastModifiedBy>
  <cp:revision>20</cp:revision>
  <cp:lastPrinted>2021-03-25T08:35:00Z</cp:lastPrinted>
  <dcterms:created xsi:type="dcterms:W3CDTF">2021-02-01T08:05:00Z</dcterms:created>
  <dcterms:modified xsi:type="dcterms:W3CDTF">2021-03-25T09:02:00Z</dcterms:modified>
</cp:coreProperties>
</file>