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FD" w:rsidRPr="00066F33" w:rsidRDefault="00FC51FD" w:rsidP="00FC5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66F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FC51FD" w:rsidRPr="00066F33" w:rsidRDefault="00FC51FD" w:rsidP="00FC5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66F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предмета закупівлі </w:t>
      </w:r>
    </w:p>
    <w:p w:rsidR="003C43B7" w:rsidRPr="00066F33" w:rsidRDefault="00FC51FD" w:rsidP="003C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66F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Київським  НДЕКЦ МВС</w:t>
      </w:r>
      <w:r w:rsidR="003C43B7" w:rsidRP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3C43B7" w:rsidRDefault="00FC51FD" w:rsidP="003C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66F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Код ДК 021-2015-</w:t>
      </w:r>
      <w:r w:rsidR="003C43B7" w:rsidRP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50433000-9 </w:t>
      </w:r>
      <w:r w:rsid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–</w:t>
      </w:r>
      <w:r w:rsidR="003C43B7" w:rsidRP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П</w:t>
      </w:r>
      <w:r w:rsid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ослуги з калібрування</w:t>
      </w:r>
    </w:p>
    <w:p w:rsidR="005A3B2A" w:rsidRPr="00BA2B85" w:rsidRDefault="003C43B7" w:rsidP="00402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uk-UA"/>
        </w:rPr>
      </w:pPr>
      <w:r w:rsidRP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(калібрування з</w:t>
      </w:r>
      <w:r w:rsidR="007740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асобів вимірювальної техніки та </w:t>
      </w:r>
      <w:r w:rsidRPr="003C4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випробувального устаткування)</w:t>
      </w:r>
      <w:r w:rsidR="006C72F2" w:rsidRPr="00066F3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02197" w:rsidRPr="004021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закупівлі</w:t>
      </w:r>
      <w:r w:rsidR="00402197" w:rsidRPr="004021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UA-2021-04-30-005274-b</w:t>
      </w:r>
    </w:p>
    <w:tbl>
      <w:tblPr>
        <w:tblW w:w="148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843"/>
        <w:gridCol w:w="2693"/>
        <w:gridCol w:w="3686"/>
        <w:gridCol w:w="3827"/>
      </w:tblGrid>
      <w:tr w:rsidR="00143079" w:rsidRPr="00066F33" w:rsidTr="00BA2B85">
        <w:trPr>
          <w:trHeight w:val="334"/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66F33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6F33" w:rsidRPr="00066F33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Вид </w:t>
            </w:r>
          </w:p>
          <w:p w:rsidR="006C72F2" w:rsidRPr="00066F33" w:rsidRDefault="005A3B2A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та </w:t>
            </w:r>
            <w:r w:rsidR="006C72F2"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ідентифікатор процедури закупівлі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81A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Очікувана </w:t>
            </w:r>
          </w:p>
          <w:p w:rsidR="006C72F2" w:rsidRPr="00066F33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вартість предмета закупівлі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66F33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52647B" w:rsidRPr="00066F33" w:rsidTr="0077403B">
        <w:trPr>
          <w:trHeight w:val="719"/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066F33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066F33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066F33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66F33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66F33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52647B" w:rsidRPr="00066F33" w:rsidTr="00BA2B85">
        <w:trPr>
          <w:trHeight w:val="7453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197" w:rsidRPr="00402197" w:rsidRDefault="00FC51FD" w:rsidP="00402197">
            <w:pPr>
              <w:spacing w:after="0" w:line="207" w:lineRule="atLeast"/>
              <w:rPr>
                <w:rFonts w:ascii="Times New Roman" w:hAnsi="Times New Roman" w:cs="Times New Roman"/>
                <w:bCs/>
                <w:lang w:eastAsia="ru-RU"/>
              </w:rPr>
            </w:pPr>
            <w:bookmarkStart w:id="0" w:name="_GoBack"/>
            <w:r w:rsidRPr="00402197">
              <w:rPr>
                <w:rFonts w:ascii="Times New Roman" w:hAnsi="Times New Roman" w:cs="Times New Roman"/>
                <w:lang w:eastAsia="ru-RU"/>
              </w:rPr>
              <w:t>ДК 021-2015-</w:t>
            </w:r>
            <w:r w:rsidR="00402197" w:rsidRPr="00402197">
              <w:rPr>
                <w:rFonts w:ascii="Times New Roman" w:hAnsi="Times New Roman" w:cs="Times New Roman"/>
                <w:bCs/>
                <w:lang w:eastAsia="ru-RU"/>
              </w:rPr>
              <w:t>50433000-9 Послуги з калібрування</w:t>
            </w:r>
          </w:p>
          <w:bookmarkEnd w:id="0"/>
          <w:p w:rsidR="005509C1" w:rsidRPr="00066F33" w:rsidRDefault="005509C1" w:rsidP="0089602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66F33" w:rsidRDefault="006C72F2" w:rsidP="00274A3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Відкриті торги</w:t>
            </w:r>
          </w:p>
          <w:p w:rsidR="006C72F2" w:rsidRPr="00066F33" w:rsidRDefault="006C72F2" w:rsidP="000C682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6026" w:rsidRPr="00066F33" w:rsidRDefault="00B708EB" w:rsidP="00D652B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Кошти загального фонду Державного бюджету </w:t>
            </w:r>
          </w:p>
          <w:p w:rsidR="006C72F2" w:rsidRPr="008A25D5" w:rsidRDefault="008A25D5" w:rsidP="008A25D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8A25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314 815,00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="005509C1" w:rsidRPr="00066F3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грн.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 xml:space="preserve">Калібрування ЗВТ та ВУ, відповідно до вимог Закону України «Про метрологію та метрологічну діяльність», з метою виконання вимог ДСТУ ISO/IEC 17125:2017 «Загальні вимоги до компетентності випробувальних та калібрувальних лабораторій», </w:t>
            </w:r>
            <w:r w:rsidR="00B708EB" w:rsidRPr="00066F3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для підтримки функціонування лабораторій: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криміналістичних досліджень;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комп’ютерно-технічних та телекомунікаційних досліджень;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досліджень у сфері інформаційних технологій;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досліджень матеріалів, речовин і виробів;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біологічних досліджень;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автотехнічних та криміналістичного дослідження транспортних засобів;</w:t>
            </w:r>
          </w:p>
          <w:p w:rsidR="00FC51FD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- лабораторія товарознавчих, гемологічних, економічних, будівельних, земельних досліджень та оціночної діяльності;</w:t>
            </w:r>
          </w:p>
          <w:p w:rsidR="00E85075" w:rsidRPr="00066F33" w:rsidRDefault="00FC51FD" w:rsidP="00FC51FD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lang w:eastAsia="uk-UA"/>
              </w:rPr>
            </w:pPr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 xml:space="preserve">- відділ </w:t>
            </w:r>
            <w:proofErr w:type="spellStart"/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вибухотехнічних</w:t>
            </w:r>
            <w:proofErr w:type="spellEnd"/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>пожежотехнічних</w:t>
            </w:r>
            <w:proofErr w:type="spellEnd"/>
            <w:r w:rsidRPr="00066F33">
              <w:rPr>
                <w:rFonts w:ascii="Times New Roman" w:eastAsia="Times New Roman" w:hAnsi="Times New Roman" w:cs="Times New Roman"/>
                <w:lang w:eastAsia="uk-UA"/>
              </w:rPr>
              <w:t xml:space="preserve"> досліджень.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70B6" w:rsidRPr="00066F33" w:rsidRDefault="00FC51FD" w:rsidP="00FF28D9">
            <w:pPr>
              <w:spacing w:after="0" w:line="207" w:lineRule="atLeast"/>
              <w:rPr>
                <w:rStyle w:val="docdata"/>
                <w:rFonts w:ascii="Times New Roman" w:hAnsi="Times New Roman" w:cs="Times New Roman"/>
                <w:color w:val="000000"/>
              </w:rPr>
            </w:pPr>
            <w:r w:rsidRPr="00066F33">
              <w:rPr>
                <w:rStyle w:val="docdata"/>
                <w:rFonts w:ascii="Times New Roman" w:hAnsi="Times New Roman" w:cs="Times New Roman"/>
                <w:color w:val="000000"/>
              </w:rPr>
              <w:t>Проаналізувавши комерційні пропозиції вартості послуг, враховуючи кількість обладнання, що потребує калібрування та використовуються відповідними лабораторіями, на 2021 рік необхідність проведення калібрування становить 18</w:t>
            </w:r>
            <w:r w:rsidR="0077403B">
              <w:rPr>
                <w:rStyle w:val="docdata"/>
                <w:rFonts w:ascii="Times New Roman" w:hAnsi="Times New Roman" w:cs="Times New Roman"/>
                <w:color w:val="000000"/>
              </w:rPr>
              <w:t>4</w:t>
            </w:r>
            <w:r w:rsidRPr="00066F33">
              <w:rPr>
                <w:rStyle w:val="docdata"/>
                <w:rFonts w:ascii="Times New Roman" w:hAnsi="Times New Roman" w:cs="Times New Roman"/>
                <w:color w:val="000000"/>
              </w:rPr>
              <w:t xml:space="preserve"> </w:t>
            </w:r>
            <w:r w:rsidR="0077403B">
              <w:rPr>
                <w:rStyle w:val="docdata"/>
                <w:rFonts w:ascii="Times New Roman" w:hAnsi="Times New Roman" w:cs="Times New Roman"/>
                <w:color w:val="000000"/>
              </w:rPr>
              <w:t>од.</w:t>
            </w:r>
          </w:p>
          <w:p w:rsidR="006C72F2" w:rsidRDefault="006C72F2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F28D9" w:rsidRPr="00066F33" w:rsidRDefault="00FF28D9" w:rsidP="00FF28D9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2219F" w:rsidRPr="00FD14DC" w:rsidRDefault="0022219F" w:rsidP="005509C1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2219F" w:rsidRPr="00FD14DC" w:rsidSect="005A3B2A">
      <w:pgSz w:w="16838" w:h="11906" w:orient="landscape"/>
      <w:pgMar w:top="284" w:right="426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6559"/>
    <w:multiLevelType w:val="hybridMultilevel"/>
    <w:tmpl w:val="2E36348A"/>
    <w:lvl w:ilvl="0" w:tplc="179E6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66F33"/>
    <w:rsid w:val="000801A2"/>
    <w:rsid w:val="0008274A"/>
    <w:rsid w:val="000C6822"/>
    <w:rsid w:val="000E5906"/>
    <w:rsid w:val="00143079"/>
    <w:rsid w:val="00175F94"/>
    <w:rsid w:val="0022219F"/>
    <w:rsid w:val="00274A32"/>
    <w:rsid w:val="003C43B7"/>
    <w:rsid w:val="003F3C31"/>
    <w:rsid w:val="003F56E6"/>
    <w:rsid w:val="00402197"/>
    <w:rsid w:val="00433D4F"/>
    <w:rsid w:val="00485E66"/>
    <w:rsid w:val="0052647B"/>
    <w:rsid w:val="005509C1"/>
    <w:rsid w:val="00572359"/>
    <w:rsid w:val="0059468C"/>
    <w:rsid w:val="005A3B2A"/>
    <w:rsid w:val="005E5423"/>
    <w:rsid w:val="005E70B6"/>
    <w:rsid w:val="006C72F2"/>
    <w:rsid w:val="00714306"/>
    <w:rsid w:val="0077403B"/>
    <w:rsid w:val="008142CF"/>
    <w:rsid w:val="00874652"/>
    <w:rsid w:val="00896026"/>
    <w:rsid w:val="008A25D5"/>
    <w:rsid w:val="00937008"/>
    <w:rsid w:val="00971F9C"/>
    <w:rsid w:val="009B324D"/>
    <w:rsid w:val="00A27110"/>
    <w:rsid w:val="00AE3F06"/>
    <w:rsid w:val="00B708EB"/>
    <w:rsid w:val="00BA2B85"/>
    <w:rsid w:val="00BB781A"/>
    <w:rsid w:val="00C11E38"/>
    <w:rsid w:val="00D652BA"/>
    <w:rsid w:val="00DB2321"/>
    <w:rsid w:val="00DD47BB"/>
    <w:rsid w:val="00E333DB"/>
    <w:rsid w:val="00E67C67"/>
    <w:rsid w:val="00E85075"/>
    <w:rsid w:val="00F257C2"/>
    <w:rsid w:val="00F53617"/>
    <w:rsid w:val="00F5764D"/>
    <w:rsid w:val="00F90A3F"/>
    <w:rsid w:val="00FB0822"/>
    <w:rsid w:val="00FC51FD"/>
    <w:rsid w:val="00FD66C8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99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mall">
    <w:name w:val="small"/>
    <w:basedOn w:val="a0"/>
    <w:rsid w:val="005509C1"/>
  </w:style>
  <w:style w:type="paragraph" w:styleId="a6">
    <w:name w:val="No Spacing"/>
    <w:qFormat/>
    <w:rsid w:val="00550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hps">
    <w:name w:val="hps"/>
    <w:rsid w:val="005509C1"/>
  </w:style>
  <w:style w:type="character" w:styleId="a7">
    <w:name w:val="Hyperlink"/>
    <w:basedOn w:val="a0"/>
    <w:uiPriority w:val="99"/>
    <w:unhideWhenUsed/>
    <w:rsid w:val="00937008"/>
    <w:rPr>
      <w:color w:val="0563C1" w:themeColor="hyperlink"/>
      <w:u w:val="single"/>
    </w:rPr>
  </w:style>
  <w:style w:type="character" w:customStyle="1" w:styleId="docdata">
    <w:name w:val="docdata"/>
    <w:aliases w:val="docy,v5,2470,baiaagaaboqcaaadkauaaawebqaaaaaaaaaaaaaaaaaaaaaaaaaaaaaaaaaaaaaaaaaaaaaaaaaaaaaaaaaaaaaaaaaaaaaaaaaaaaaaaaaaaaaaaaaaaaaaaaaaaaaaaaaaaaaaaaaaaaaaaaaaaaaaaaaaaaaaaaaaaaaaaaaaaaaaaaaaaaaaaaaaaaaaaaaaaaaaaaaaaaaaaaaaaaaaaaaaaaaaaaaaaaaa"/>
    <w:basedOn w:val="a0"/>
    <w:rsid w:val="00F5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F627-7CA5-4D45-BC50-8416D752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Diana</cp:lastModifiedBy>
  <cp:revision>15</cp:revision>
  <dcterms:created xsi:type="dcterms:W3CDTF">2021-04-14T09:15:00Z</dcterms:created>
  <dcterms:modified xsi:type="dcterms:W3CDTF">2021-04-30T12:19:00Z</dcterms:modified>
</cp:coreProperties>
</file>