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FD" w:rsidRPr="00066F33" w:rsidRDefault="00FC51FD" w:rsidP="00FC5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Обґрунтування</w:t>
      </w:r>
    </w:p>
    <w:p w:rsidR="00FC51FD" w:rsidRPr="00066F33" w:rsidRDefault="00FC51FD" w:rsidP="00FC5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технічних та якісних характеристик предмета закупівлі </w:t>
      </w:r>
    </w:p>
    <w:p w:rsidR="003C43B7" w:rsidRPr="00066F33" w:rsidRDefault="00FC51FD" w:rsidP="003C4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Київським  НДЕКЦ МВС</w:t>
      </w:r>
      <w:r w:rsidR="003C43B7"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3C43B7" w:rsidRDefault="00FC51FD" w:rsidP="003C4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Код ДК 021-2015-</w:t>
      </w:r>
      <w:r w:rsidR="003C43B7"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50433000-9 </w:t>
      </w:r>
      <w:r w:rsid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–</w:t>
      </w:r>
      <w:r w:rsidR="003C43B7"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П</w:t>
      </w:r>
      <w:r w:rsid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ослуги з калібрування</w:t>
      </w:r>
    </w:p>
    <w:p w:rsidR="005A3B2A" w:rsidRPr="00BA2B85" w:rsidRDefault="003C43B7" w:rsidP="0040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uk-UA"/>
        </w:rPr>
      </w:pPr>
      <w:r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(калібрування з</w:t>
      </w:r>
      <w:r w:rsidR="007740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асобів вимірювальної техніки</w:t>
      </w:r>
      <w:r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)</w:t>
      </w:r>
      <w:r w:rsidR="006C72F2" w:rsidRPr="00066F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402197" w:rsidRPr="0040219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закупівлі</w:t>
      </w:r>
      <w:r w:rsidR="00402197" w:rsidRPr="0040219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AE209B" w:rsidRPr="00AE209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UA-2021-06-29-000312-b</w:t>
      </w:r>
      <w:bookmarkStart w:id="0" w:name="_GoBack"/>
      <w:bookmarkEnd w:id="0"/>
    </w:p>
    <w:tbl>
      <w:tblPr>
        <w:tblW w:w="148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843"/>
        <w:gridCol w:w="2693"/>
        <w:gridCol w:w="3686"/>
        <w:gridCol w:w="3827"/>
      </w:tblGrid>
      <w:tr w:rsidR="00143079" w:rsidRPr="00066F33" w:rsidTr="00BA2B85">
        <w:trPr>
          <w:trHeight w:val="334"/>
          <w:jc w:val="center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6F33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Вид </w:t>
            </w:r>
          </w:p>
          <w:p w:rsidR="006C72F2" w:rsidRPr="00066F33" w:rsidRDefault="005A3B2A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та </w:t>
            </w:r>
            <w:r w:rsidR="006C72F2"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ідентифікатор процедури закупівлі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81A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Очікувана </w:t>
            </w:r>
          </w:p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вартість предмета закупівлі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2647B" w:rsidRPr="00066F33" w:rsidTr="0077403B">
        <w:trPr>
          <w:trHeight w:val="719"/>
          <w:jc w:val="center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066F33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066F33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066F33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2647B" w:rsidRPr="00066F33" w:rsidTr="00BA2B85">
        <w:trPr>
          <w:trHeight w:val="7453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197" w:rsidRPr="00402197" w:rsidRDefault="00FC51FD" w:rsidP="00402197">
            <w:pPr>
              <w:spacing w:after="0" w:line="207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 w:rsidRPr="00402197">
              <w:rPr>
                <w:rFonts w:ascii="Times New Roman" w:hAnsi="Times New Roman" w:cs="Times New Roman"/>
                <w:lang w:eastAsia="ru-RU"/>
              </w:rPr>
              <w:t>ДК 021-2015-</w:t>
            </w:r>
            <w:r w:rsidR="00402197" w:rsidRPr="00402197">
              <w:rPr>
                <w:rFonts w:ascii="Times New Roman" w:hAnsi="Times New Roman" w:cs="Times New Roman"/>
                <w:bCs/>
                <w:lang w:eastAsia="ru-RU"/>
              </w:rPr>
              <w:t>50433000-9 Послуги з калібрування</w:t>
            </w:r>
          </w:p>
          <w:p w:rsidR="005509C1" w:rsidRPr="00066F33" w:rsidRDefault="005509C1" w:rsidP="0089602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274A3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Відкриті торги</w:t>
            </w:r>
          </w:p>
          <w:p w:rsidR="006C72F2" w:rsidRPr="00066F33" w:rsidRDefault="006C72F2" w:rsidP="000C682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6026" w:rsidRPr="00066F33" w:rsidRDefault="00B708EB" w:rsidP="00D652BA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Кошти загального фонду Державного бюджету </w:t>
            </w:r>
          </w:p>
          <w:p w:rsidR="006C72F2" w:rsidRPr="008A25D5" w:rsidRDefault="00BF1030" w:rsidP="008A25D5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39 235</w:t>
            </w:r>
            <w:r w:rsidR="008A25D5" w:rsidRPr="008A25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,00</w:t>
            </w:r>
            <w:r w:rsidR="008A25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</w:t>
            </w:r>
            <w:r w:rsidR="005509C1" w:rsidRPr="00066F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грн.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5075" w:rsidRDefault="00B800BA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Калібрування ЗВТ</w:t>
            </w:r>
            <w:r w:rsidR="00FC51FD" w:rsidRPr="00066F33">
              <w:rPr>
                <w:rFonts w:ascii="Times New Roman" w:eastAsia="Times New Roman" w:hAnsi="Times New Roman" w:cs="Times New Roman"/>
                <w:lang w:eastAsia="uk-UA"/>
              </w:rPr>
              <w:t xml:space="preserve">, відповідно до вимог Закону України «Про метрологію та метрологічну діяльність», з метою виконання вимог </w:t>
            </w:r>
            <w:r w:rsidR="00BF1030">
              <w:rPr>
                <w:rFonts w:ascii="Times New Roman" w:eastAsia="Times New Roman" w:hAnsi="Times New Roman" w:cs="Times New Roman"/>
                <w:lang w:eastAsia="uk-UA"/>
              </w:rPr>
              <w:t xml:space="preserve">ДСТУ ISO/IEC </w:t>
            </w:r>
            <w:r w:rsidR="00BF1030" w:rsidRPr="00BF1030">
              <w:rPr>
                <w:rFonts w:ascii="Times New Roman" w:eastAsia="Times New Roman" w:hAnsi="Times New Roman" w:cs="Times New Roman"/>
                <w:lang w:eastAsia="uk-UA"/>
              </w:rPr>
              <w:t>17025:2017 та Закону України «Про метроло</w:t>
            </w:r>
            <w:r w:rsidR="00BF1030">
              <w:rPr>
                <w:rFonts w:ascii="Times New Roman" w:eastAsia="Times New Roman" w:hAnsi="Times New Roman" w:cs="Times New Roman"/>
                <w:lang w:eastAsia="uk-UA"/>
              </w:rPr>
              <w:t>гію та метрологічну діяльність»</w:t>
            </w:r>
            <w:r w:rsidR="00FC51FD" w:rsidRPr="00066F3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="00B708EB" w:rsidRPr="00066F3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FC51FD" w:rsidRPr="00066F33">
              <w:rPr>
                <w:rFonts w:ascii="Times New Roman" w:eastAsia="Times New Roman" w:hAnsi="Times New Roman" w:cs="Times New Roman"/>
                <w:lang w:eastAsia="uk-UA"/>
              </w:rPr>
              <w:t>для підтримки функціо</w:t>
            </w:r>
            <w:r w:rsidR="00BF1030">
              <w:rPr>
                <w:rFonts w:ascii="Times New Roman" w:eastAsia="Times New Roman" w:hAnsi="Times New Roman" w:cs="Times New Roman"/>
                <w:lang w:eastAsia="uk-UA"/>
              </w:rPr>
              <w:t xml:space="preserve">нування лабораторій з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молекулярно-генетичними </w:t>
            </w:r>
            <w:r w:rsidR="00BF1030" w:rsidRPr="00BF1030">
              <w:rPr>
                <w:rFonts w:ascii="Times New Roman" w:eastAsia="Times New Roman" w:hAnsi="Times New Roman" w:cs="Times New Roman"/>
                <w:lang w:eastAsia="uk-UA"/>
              </w:rPr>
              <w:t xml:space="preserve"> дослідження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ми.</w:t>
            </w: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1030" w:rsidRPr="00066F33" w:rsidRDefault="00BF1030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1030" w:rsidRDefault="00BF1030" w:rsidP="00FF28D9">
            <w:pPr>
              <w:spacing w:after="0" w:line="207" w:lineRule="atLeast"/>
              <w:rPr>
                <w:rStyle w:val="docdata"/>
                <w:rFonts w:ascii="Times New Roman" w:hAnsi="Times New Roman" w:cs="Times New Roman"/>
                <w:color w:val="000000"/>
              </w:rPr>
            </w:pPr>
          </w:p>
          <w:p w:rsidR="005E70B6" w:rsidRPr="00066F33" w:rsidRDefault="00FC51FD" w:rsidP="00FF28D9">
            <w:pPr>
              <w:spacing w:after="0" w:line="207" w:lineRule="atLeast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066F33">
              <w:rPr>
                <w:rStyle w:val="docdata"/>
                <w:rFonts w:ascii="Times New Roman" w:hAnsi="Times New Roman" w:cs="Times New Roman"/>
                <w:color w:val="000000"/>
              </w:rPr>
              <w:t xml:space="preserve">Проаналізувавши комерційні пропозиції вартості послуг, враховуючи кількість обладнання, що потребує калібрування та використовуються відповідними лабораторіями, на 2021 рік необхідність проведення калібрування становить </w:t>
            </w:r>
            <w:r w:rsidR="00BF1030">
              <w:rPr>
                <w:rStyle w:val="docdata"/>
                <w:rFonts w:ascii="Times New Roman" w:hAnsi="Times New Roman" w:cs="Times New Roman"/>
                <w:color w:val="000000"/>
              </w:rPr>
              <w:t>48</w:t>
            </w:r>
            <w:r w:rsidRPr="00066F33">
              <w:rPr>
                <w:rStyle w:val="docdata"/>
                <w:rFonts w:ascii="Times New Roman" w:hAnsi="Times New Roman" w:cs="Times New Roman"/>
                <w:color w:val="000000"/>
              </w:rPr>
              <w:t xml:space="preserve"> </w:t>
            </w:r>
            <w:r w:rsidR="0077403B">
              <w:rPr>
                <w:rStyle w:val="docdata"/>
                <w:rFonts w:ascii="Times New Roman" w:hAnsi="Times New Roman" w:cs="Times New Roman"/>
                <w:color w:val="000000"/>
              </w:rPr>
              <w:t>од.</w:t>
            </w:r>
          </w:p>
          <w:p w:rsidR="006C72F2" w:rsidRDefault="006C72F2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Pr="00066F33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22219F" w:rsidRPr="00FD14DC" w:rsidRDefault="0022219F" w:rsidP="005509C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2219F" w:rsidRPr="00FD14DC" w:rsidSect="005A3B2A">
      <w:pgSz w:w="16838" w:h="11906" w:orient="landscape"/>
      <w:pgMar w:top="284" w:right="426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66F33"/>
    <w:rsid w:val="000801A2"/>
    <w:rsid w:val="0008274A"/>
    <w:rsid w:val="000C6822"/>
    <w:rsid w:val="000E5906"/>
    <w:rsid w:val="00143079"/>
    <w:rsid w:val="00175F94"/>
    <w:rsid w:val="0022219F"/>
    <w:rsid w:val="00274A32"/>
    <w:rsid w:val="003C43B7"/>
    <w:rsid w:val="003F3C31"/>
    <w:rsid w:val="003F56E6"/>
    <w:rsid w:val="00402197"/>
    <w:rsid w:val="00433D4F"/>
    <w:rsid w:val="00485E66"/>
    <w:rsid w:val="0052647B"/>
    <w:rsid w:val="005509C1"/>
    <w:rsid w:val="00572359"/>
    <w:rsid w:val="0059468C"/>
    <w:rsid w:val="005A3B2A"/>
    <w:rsid w:val="005E5423"/>
    <w:rsid w:val="005E70B6"/>
    <w:rsid w:val="006C72F2"/>
    <w:rsid w:val="00714306"/>
    <w:rsid w:val="0077403B"/>
    <w:rsid w:val="008142CF"/>
    <w:rsid w:val="00874652"/>
    <w:rsid w:val="00896026"/>
    <w:rsid w:val="008A25D5"/>
    <w:rsid w:val="00937008"/>
    <w:rsid w:val="00971F9C"/>
    <w:rsid w:val="009B324D"/>
    <w:rsid w:val="00A27110"/>
    <w:rsid w:val="00AE209B"/>
    <w:rsid w:val="00AE3F06"/>
    <w:rsid w:val="00B708EB"/>
    <w:rsid w:val="00B800BA"/>
    <w:rsid w:val="00BA2B85"/>
    <w:rsid w:val="00BB781A"/>
    <w:rsid w:val="00BF1030"/>
    <w:rsid w:val="00C11E38"/>
    <w:rsid w:val="00D652BA"/>
    <w:rsid w:val="00DB2321"/>
    <w:rsid w:val="00DD47BB"/>
    <w:rsid w:val="00E333DB"/>
    <w:rsid w:val="00E67C67"/>
    <w:rsid w:val="00E85075"/>
    <w:rsid w:val="00F257C2"/>
    <w:rsid w:val="00F53617"/>
    <w:rsid w:val="00F5764D"/>
    <w:rsid w:val="00F90A3F"/>
    <w:rsid w:val="00FB0822"/>
    <w:rsid w:val="00FC51FD"/>
    <w:rsid w:val="00FD66C8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99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5509C1"/>
  </w:style>
  <w:style w:type="paragraph" w:styleId="a6">
    <w:name w:val="No Spacing"/>
    <w:qFormat/>
    <w:rsid w:val="005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rsid w:val="005509C1"/>
  </w:style>
  <w:style w:type="character" w:styleId="a7">
    <w:name w:val="Hyperlink"/>
    <w:basedOn w:val="a0"/>
    <w:uiPriority w:val="99"/>
    <w:unhideWhenUsed/>
    <w:rsid w:val="00937008"/>
    <w:rPr>
      <w:color w:val="0563C1" w:themeColor="hyperlink"/>
      <w:u w:val="single"/>
    </w:rPr>
  </w:style>
  <w:style w:type="character" w:customStyle="1" w:styleId="docdata">
    <w:name w:val="docdata"/>
    <w:aliases w:val="docy,v5,2470,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F5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271B-0289-4A8F-A9D8-FBE204AF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18</cp:revision>
  <dcterms:created xsi:type="dcterms:W3CDTF">2021-04-14T09:15:00Z</dcterms:created>
  <dcterms:modified xsi:type="dcterms:W3CDTF">2021-06-29T11:17:00Z</dcterms:modified>
</cp:coreProperties>
</file>