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71304" w14:textId="77777777" w:rsidR="003D5EB5" w:rsidRDefault="003D5EB5" w:rsidP="003D5EB5">
      <w:pPr>
        <w:spacing w:after="0" w:line="240" w:lineRule="auto"/>
        <w:rPr>
          <w:lang w:val="uk-UA"/>
        </w:rPr>
      </w:pPr>
    </w:p>
    <w:p w14:paraId="7738465D" w14:textId="77777777" w:rsidR="007E65C8" w:rsidRPr="00264901" w:rsidRDefault="007E65C8" w:rsidP="007E6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uk-UA" w:eastAsia="uk-UA"/>
        </w:rPr>
      </w:pPr>
      <w:r w:rsidRPr="0026490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uk-UA" w:eastAsia="uk-UA"/>
        </w:rPr>
        <w:t>Обґрунтування</w:t>
      </w:r>
    </w:p>
    <w:p w14:paraId="44F06614" w14:textId="77777777" w:rsidR="007E65C8" w:rsidRPr="00264901" w:rsidRDefault="007E65C8" w:rsidP="007E6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uk-UA" w:eastAsia="uk-UA"/>
        </w:rPr>
      </w:pPr>
      <w:r w:rsidRPr="0026490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uk-UA" w:eastAsia="uk-UA"/>
        </w:rPr>
        <w:t xml:space="preserve">технічних та якісних характеристик предмета закупівлі </w:t>
      </w:r>
    </w:p>
    <w:p w14:paraId="5588F6B0" w14:textId="77777777" w:rsidR="007E65C8" w:rsidRPr="00264901" w:rsidRDefault="007E65C8" w:rsidP="007E6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uk-UA" w:eastAsia="uk-UA"/>
        </w:rPr>
      </w:pPr>
      <w:r w:rsidRPr="0026490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uk-UA" w:eastAsia="uk-UA"/>
        </w:rPr>
        <w:t xml:space="preserve">Київським  НДЕКЦ МВС </w:t>
      </w:r>
    </w:p>
    <w:p w14:paraId="6005535B" w14:textId="77777777" w:rsidR="0036366C" w:rsidRPr="00264901" w:rsidRDefault="0036366C" w:rsidP="00721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uk-UA" w:eastAsia="uk-UA"/>
        </w:rPr>
      </w:pPr>
    </w:p>
    <w:p w14:paraId="0133B492" w14:textId="70BEA7B1" w:rsidR="003932E9" w:rsidRPr="00264901" w:rsidRDefault="000A6EE5" w:rsidP="003932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uk-UA" w:eastAsia="uk-UA"/>
        </w:rPr>
      </w:pPr>
      <w:r w:rsidRPr="0026490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uk-UA" w:eastAsia="uk-UA"/>
        </w:rPr>
        <w:t xml:space="preserve">ДК 021:2015 </w:t>
      </w:r>
      <w:r w:rsidR="00264901" w:rsidRPr="0026490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uk-UA" w:eastAsia="uk-UA"/>
        </w:rPr>
        <w:t>18130000-9 – Спеціальний робочий одяг</w:t>
      </w:r>
      <w:r w:rsidR="003932E9" w:rsidRPr="0026490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uk-UA" w:eastAsia="uk-UA"/>
        </w:rPr>
        <w:t xml:space="preserve"> </w:t>
      </w:r>
    </w:p>
    <w:p w14:paraId="0169DA09" w14:textId="77777777" w:rsidR="003932E9" w:rsidRPr="00264901" w:rsidRDefault="003932E9" w:rsidP="003932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uk-UA" w:eastAsia="uk-UA"/>
        </w:rPr>
      </w:pPr>
    </w:p>
    <w:p w14:paraId="65A3EC7E" w14:textId="602EA2EA" w:rsidR="007E65C8" w:rsidRPr="00264901" w:rsidRDefault="007E65C8" w:rsidP="003932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uk-UA" w:eastAsia="uk-UA"/>
        </w:rPr>
      </w:pPr>
      <w:r w:rsidRPr="0026490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uk-UA" w:eastAsia="uk-UA"/>
        </w:rPr>
        <w:t>І</w:t>
      </w:r>
      <w:r w:rsidR="0036366C" w:rsidRPr="0026490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uk-UA" w:eastAsia="uk-UA"/>
        </w:rPr>
        <w:t xml:space="preserve">дентифікатор закупівлі  </w:t>
      </w:r>
      <w:r w:rsidR="003932E9" w:rsidRPr="0026490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uk-UA" w:eastAsia="uk-UA"/>
        </w:rPr>
        <w:tab/>
      </w:r>
      <w:r w:rsidR="00264901" w:rsidRPr="0026490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uk-UA" w:eastAsia="uk-UA"/>
        </w:rPr>
        <w:t>UA-2023-03-29-006635-a</w:t>
      </w:r>
    </w:p>
    <w:p w14:paraId="6EA6A536" w14:textId="77777777" w:rsidR="003932E9" w:rsidRPr="007E65C8" w:rsidRDefault="003932E9" w:rsidP="003932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1303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1843"/>
        <w:gridCol w:w="4127"/>
        <w:gridCol w:w="4094"/>
      </w:tblGrid>
      <w:tr w:rsidR="007E65C8" w:rsidRPr="007E65C8" w14:paraId="17E2E0A3" w14:textId="77777777" w:rsidTr="00AB766F">
        <w:trPr>
          <w:trHeight w:val="525"/>
          <w:jc w:val="center"/>
        </w:trPr>
        <w:tc>
          <w:tcPr>
            <w:tcW w:w="2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B491D6" w14:textId="77777777" w:rsidR="007E65C8" w:rsidRPr="007E65C8" w:rsidRDefault="007E65C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Найменування предмета закупівлі 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4BA672" w14:textId="77777777" w:rsidR="007E65C8" w:rsidRPr="007E65C8" w:rsidRDefault="007E65C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Очікувана вартість предмета закупівлі</w:t>
            </w:r>
          </w:p>
        </w:tc>
        <w:tc>
          <w:tcPr>
            <w:tcW w:w="8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3D25DF" w14:textId="77777777" w:rsidR="007E65C8" w:rsidRPr="007E65C8" w:rsidRDefault="007E65C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Обґрунтування</w:t>
            </w:r>
          </w:p>
        </w:tc>
      </w:tr>
      <w:tr w:rsidR="007E65C8" w:rsidRPr="007E65C8" w14:paraId="51DC25EC" w14:textId="77777777" w:rsidTr="00AB766F">
        <w:trPr>
          <w:trHeight w:val="1070"/>
          <w:jc w:val="center"/>
        </w:trPr>
        <w:tc>
          <w:tcPr>
            <w:tcW w:w="2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0942B" w14:textId="77777777" w:rsidR="007E65C8" w:rsidRPr="007E65C8" w:rsidRDefault="007E65C8" w:rsidP="007E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D13659" w14:textId="77777777" w:rsidR="007E65C8" w:rsidRPr="007E65C8" w:rsidRDefault="007E65C8" w:rsidP="007E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1ED092" w14:textId="77777777" w:rsidR="007E65C8" w:rsidRPr="007E65C8" w:rsidRDefault="007E65C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технічних та якісних характеристик предмета закупівлі</w:t>
            </w:r>
          </w:p>
        </w:tc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343B85" w14:textId="77777777" w:rsidR="007E65C8" w:rsidRPr="007E65C8" w:rsidRDefault="007E65C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очікуваної вартості предмета закупівлі</w:t>
            </w:r>
          </w:p>
        </w:tc>
      </w:tr>
      <w:tr w:rsidR="00264901" w:rsidRPr="00AB766F" w14:paraId="45901591" w14:textId="77777777" w:rsidTr="00AB766F">
        <w:trPr>
          <w:trHeight w:val="1070"/>
          <w:jc w:val="center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6E15E" w14:textId="77777777" w:rsidR="00AB766F" w:rsidRDefault="00AB766F" w:rsidP="00264901">
            <w:pPr>
              <w:spacing w:after="0" w:line="240" w:lineRule="auto"/>
              <w:ind w:left="129" w:right="13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C84D205" w14:textId="77777777" w:rsidR="00AB766F" w:rsidRDefault="00AB766F" w:rsidP="00264901">
            <w:pPr>
              <w:spacing w:after="0" w:line="240" w:lineRule="auto"/>
              <w:ind w:left="129" w:right="13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839750A" w14:textId="0250B037" w:rsidR="00264901" w:rsidRPr="007E65C8" w:rsidRDefault="00264901" w:rsidP="00264901">
            <w:pPr>
              <w:spacing w:after="0" w:line="240" w:lineRule="auto"/>
              <w:ind w:left="129" w:right="13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649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ДК 021:2015 - 18130000-9 Спеціальний робочий одяг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ED456" w14:textId="77777777" w:rsidR="00AB766F" w:rsidRDefault="00AB766F" w:rsidP="007E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7F08A87" w14:textId="77777777" w:rsidR="00AB766F" w:rsidRDefault="00AB766F" w:rsidP="007E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F4BF73E" w14:textId="7064D948" w:rsidR="00264901" w:rsidRPr="007E65C8" w:rsidRDefault="00264901" w:rsidP="00AB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0" w:name="_GoBack"/>
            <w:bookmarkEnd w:id="0"/>
            <w:r w:rsidRPr="002649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389 864,00 грн.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6ED5A2" w14:textId="77777777" w:rsidR="00264901" w:rsidRPr="00264901" w:rsidRDefault="00264901" w:rsidP="00264901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649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Технічні та якісні характеристики предмета закупівлі розроблені відповідно до наявної потреби, у зв’язку із необхідністю забезпечення належної роботи відділів та підрозділів Центру та</w:t>
            </w:r>
          </w:p>
          <w:p w14:paraId="260688BC" w14:textId="77777777" w:rsidR="00264901" w:rsidRDefault="00264901" w:rsidP="00264901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649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визначені у відповідному додатку до тендерної документації.</w:t>
            </w:r>
          </w:p>
          <w:p w14:paraId="2058F3F8" w14:textId="77777777" w:rsidR="00264901" w:rsidRPr="007E65C8" w:rsidRDefault="00264901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E3B36A" w14:textId="77777777" w:rsidR="00264901" w:rsidRDefault="00264901" w:rsidP="00264901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649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Очікувану вартість предмету закупівлі: “389864,00” визначено з урахуванням “Примірної методики визначення очікуваної вартості предмета закупівлі” затвердженої Наказом Мінекономіки від 18.02.2020 №275 шляхом використання методу “порівняння ринкових цін”(товарів з технічними та якісними характеристиками, що відповідають предмету закупівлі) за застосування очікуваного індексу інфляції.</w:t>
            </w:r>
          </w:p>
          <w:p w14:paraId="0F94410C" w14:textId="77777777" w:rsidR="00264901" w:rsidRPr="007E65C8" w:rsidRDefault="00264901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</w:pPr>
          </w:p>
        </w:tc>
      </w:tr>
    </w:tbl>
    <w:p w14:paraId="2EC35124" w14:textId="26F19A3D" w:rsidR="00C745D0" w:rsidRPr="00ED4BB8" w:rsidRDefault="00C745D0" w:rsidP="00ED4BB8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C745D0" w:rsidRPr="00ED4BB8" w:rsidSect="00ED4BB8">
      <w:pgSz w:w="15840" w:h="12240" w:orient="landscape"/>
      <w:pgMar w:top="568" w:right="993" w:bottom="142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2175"/>
    <w:multiLevelType w:val="multilevel"/>
    <w:tmpl w:val="770C85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8A4DFF"/>
    <w:multiLevelType w:val="multilevel"/>
    <w:tmpl w:val="F356C4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9F1323"/>
    <w:multiLevelType w:val="multilevel"/>
    <w:tmpl w:val="99CEEA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621F4B"/>
    <w:multiLevelType w:val="multilevel"/>
    <w:tmpl w:val="52EA46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941C03"/>
    <w:multiLevelType w:val="multilevel"/>
    <w:tmpl w:val="A3D0CA3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722370"/>
    <w:multiLevelType w:val="multilevel"/>
    <w:tmpl w:val="5CD23A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E92AF9"/>
    <w:multiLevelType w:val="multilevel"/>
    <w:tmpl w:val="B1AA35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8C3A7B"/>
    <w:multiLevelType w:val="hybridMultilevel"/>
    <w:tmpl w:val="27D8F768"/>
    <w:lvl w:ilvl="0" w:tplc="FE96850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1405DDE"/>
    <w:multiLevelType w:val="multilevel"/>
    <w:tmpl w:val="C87A7F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9682BBB"/>
    <w:multiLevelType w:val="hybridMultilevel"/>
    <w:tmpl w:val="528E9554"/>
    <w:lvl w:ilvl="0" w:tplc="4692D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563B2"/>
    <w:multiLevelType w:val="multilevel"/>
    <w:tmpl w:val="CA36F0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32946D7"/>
    <w:multiLevelType w:val="multilevel"/>
    <w:tmpl w:val="F8EACF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D303FF"/>
    <w:multiLevelType w:val="multilevel"/>
    <w:tmpl w:val="13203A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90A4110"/>
    <w:multiLevelType w:val="multilevel"/>
    <w:tmpl w:val="8E8E65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6"/>
  </w:num>
  <w:num w:numId="5">
    <w:abstractNumId w:val="11"/>
  </w:num>
  <w:num w:numId="6">
    <w:abstractNumId w:val="12"/>
  </w:num>
  <w:num w:numId="7">
    <w:abstractNumId w:val="10"/>
  </w:num>
  <w:num w:numId="8">
    <w:abstractNumId w:val="0"/>
  </w:num>
  <w:num w:numId="9">
    <w:abstractNumId w:val="5"/>
  </w:num>
  <w:num w:numId="10">
    <w:abstractNumId w:val="2"/>
  </w:num>
  <w:num w:numId="11">
    <w:abstractNumId w:val="8"/>
  </w:num>
  <w:num w:numId="12">
    <w:abstractNumId w:val="4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07"/>
    <w:rsid w:val="00007BFC"/>
    <w:rsid w:val="000A6EE5"/>
    <w:rsid w:val="000D1936"/>
    <w:rsid w:val="00137769"/>
    <w:rsid w:val="00187B6C"/>
    <w:rsid w:val="00225DEC"/>
    <w:rsid w:val="0025007A"/>
    <w:rsid w:val="00264901"/>
    <w:rsid w:val="00295007"/>
    <w:rsid w:val="002A7465"/>
    <w:rsid w:val="00311476"/>
    <w:rsid w:val="0033668D"/>
    <w:rsid w:val="0036366C"/>
    <w:rsid w:val="00383328"/>
    <w:rsid w:val="003932E9"/>
    <w:rsid w:val="003D5EB5"/>
    <w:rsid w:val="003E1881"/>
    <w:rsid w:val="003F4A68"/>
    <w:rsid w:val="004F3B24"/>
    <w:rsid w:val="00563AAC"/>
    <w:rsid w:val="006051A8"/>
    <w:rsid w:val="00665920"/>
    <w:rsid w:val="0068232F"/>
    <w:rsid w:val="006D2495"/>
    <w:rsid w:val="00721FF8"/>
    <w:rsid w:val="00765012"/>
    <w:rsid w:val="007E65C8"/>
    <w:rsid w:val="008743A6"/>
    <w:rsid w:val="008C42DC"/>
    <w:rsid w:val="00915625"/>
    <w:rsid w:val="00A10DD4"/>
    <w:rsid w:val="00A4318D"/>
    <w:rsid w:val="00A44086"/>
    <w:rsid w:val="00AB766F"/>
    <w:rsid w:val="00AB7E27"/>
    <w:rsid w:val="00B0740D"/>
    <w:rsid w:val="00B84661"/>
    <w:rsid w:val="00BD7C7F"/>
    <w:rsid w:val="00C70C28"/>
    <w:rsid w:val="00C745D0"/>
    <w:rsid w:val="00CA4185"/>
    <w:rsid w:val="00D4513E"/>
    <w:rsid w:val="00D501F0"/>
    <w:rsid w:val="00D732B6"/>
    <w:rsid w:val="00D76E58"/>
    <w:rsid w:val="00DA2FB4"/>
    <w:rsid w:val="00DC3C68"/>
    <w:rsid w:val="00E22346"/>
    <w:rsid w:val="00E93F17"/>
    <w:rsid w:val="00EC239A"/>
    <w:rsid w:val="00ED4BB8"/>
    <w:rsid w:val="00F05A66"/>
    <w:rsid w:val="00FD667F"/>
    <w:rsid w:val="00FE08B8"/>
    <w:rsid w:val="00FE4A3C"/>
    <w:rsid w:val="00FE5B31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B5B6B"/>
  <w15:chartTrackingRefBased/>
  <w15:docId w15:val="{1D058A7D-C3A9-4174-8861-EBBDE3A1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5C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1A8"/>
    <w:pPr>
      <w:ind w:left="720"/>
      <w:contextualSpacing/>
    </w:pPr>
  </w:style>
  <w:style w:type="character" w:customStyle="1" w:styleId="2">
    <w:name w:val="Основной текст (2)"/>
    <w:rsid w:val="006051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0">
    <w:name w:val="Основной текст (2) + Полужирный"/>
    <w:rsid w:val="006051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4">
    <w:name w:val="Balloon Text"/>
    <w:basedOn w:val="a"/>
    <w:link w:val="a5"/>
    <w:uiPriority w:val="99"/>
    <w:semiHidden/>
    <w:unhideWhenUsed/>
    <w:rsid w:val="00BD7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7C7F"/>
    <w:rPr>
      <w:rFonts w:ascii="Segoe UI" w:hAnsi="Segoe UI" w:cs="Segoe UI"/>
      <w:sz w:val="18"/>
      <w:szCs w:val="18"/>
      <w:lang w:val="ru-RU"/>
    </w:rPr>
  </w:style>
  <w:style w:type="character" w:styleId="a6">
    <w:name w:val="Hyperlink"/>
    <w:basedOn w:val="a0"/>
    <w:uiPriority w:val="99"/>
    <w:semiHidden/>
    <w:unhideWhenUsed/>
    <w:rsid w:val="00BD7C7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D7C7F"/>
    <w:rPr>
      <w:color w:val="954F72" w:themeColor="followedHyperlink"/>
      <w:u w:val="single"/>
    </w:rPr>
  </w:style>
  <w:style w:type="character" w:customStyle="1" w:styleId="4">
    <w:name w:val="Основной текст (4)_"/>
    <w:basedOn w:val="a0"/>
    <w:link w:val="40"/>
    <w:locked/>
    <w:rsid w:val="00D501F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501F0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Орест Орест</dc:creator>
  <cp:keywords/>
  <dc:description/>
  <cp:lastModifiedBy>Zarema</cp:lastModifiedBy>
  <cp:revision>3</cp:revision>
  <cp:lastPrinted>2020-08-06T09:23:00Z</cp:lastPrinted>
  <dcterms:created xsi:type="dcterms:W3CDTF">2023-03-29T12:02:00Z</dcterms:created>
  <dcterms:modified xsi:type="dcterms:W3CDTF">2023-03-29T12:04:00Z</dcterms:modified>
</cp:coreProperties>
</file>