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09" w:rsidRPr="001B7668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947374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</w:t>
      </w:r>
      <w:r w:rsidR="00CA4B09"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:</w:t>
      </w:r>
      <w:r w:rsidR="00CA4B09"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24110000-8</w:t>
      </w:r>
      <w:r w:rsidR="00820AAE" w:rsidRPr="00820AA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–</w:t>
      </w:r>
      <w:r w:rsidR="00820AAE" w:rsidRPr="00820AAE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 xml:space="preserve"> П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РОМИСЛОВІ ГАЗИ (ГЕЛІЙ ГАЗОПОДІБНИЙ</w:t>
      </w:r>
      <w:r w:rsidR="00F9733D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, азот газоподібний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Pr="00CA4B09" w:rsidRDefault="00947374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Гелій газоподібний</w:t>
      </w:r>
      <w:r w:rsidR="00F406EA">
        <w:rPr>
          <w:rFonts w:ascii="Times New Roman" w:eastAsia="Calibri" w:hAnsi="Times New Roman" w:cs="Times New Roman"/>
          <w:b/>
          <w:sz w:val="24"/>
          <w:szCs w:val="24"/>
        </w:rPr>
        <w:t>, азот газоподібний</w:t>
      </w:r>
    </w:p>
    <w:p w:rsidR="00CA4B09" w:rsidRPr="00947374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F2A56" w:rsidRPr="008F2A56">
        <w:rPr>
          <w:rFonts w:ascii="Times New Roman" w:eastAsia="Times New Roman" w:hAnsi="Times New Roman" w:cs="Times New Roman"/>
          <w:b/>
          <w:sz w:val="24"/>
          <w:szCs w:val="24"/>
        </w:rPr>
        <w:t>UA-2024-03-21-003306-a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977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84C39" w:rsidRDefault="00CA4B09" w:rsidP="00F9733D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</w:t>
            </w:r>
            <w:r w:rsidR="00F9733D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733D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24110000-8</w:t>
            </w:r>
            <w:r w:rsidR="00820AAE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9733D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20AAE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F9733D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ромислові гази</w:t>
            </w:r>
            <w:r w:rsidR="00820AAE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F9733D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гелій газоподібний, азот газоподібний</w:t>
            </w:r>
            <w:r w:rsidR="00820AAE" w:rsidRPr="00F973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F6972" w:rsidRDefault="008F2A56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bookmarkStart w:id="0" w:name="_GoBack"/>
            <w:bookmarkEnd w:id="0"/>
            <w:r w:rsidRPr="008F2A56">
              <w:rPr>
                <w:rFonts w:ascii="Times New Roman" w:eastAsia="Times New Roman" w:hAnsi="Times New Roman" w:cs="Times New Roman"/>
                <w:lang w:eastAsia="uk-UA"/>
              </w:rPr>
              <w:t>UA-2024-03-21-003306-a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0F6972" w:rsidRDefault="00F9733D" w:rsidP="001B7668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1B7668">
              <w:rPr>
                <w:rFonts w:ascii="Times New Roman" w:eastAsia="Times New Roman" w:hAnsi="Times New Roman" w:cs="Times New Roman"/>
                <w:lang w:eastAsia="uk-UA"/>
              </w:rPr>
              <w:t xml:space="preserve">347 </w:t>
            </w:r>
            <w:r w:rsidR="001B7668" w:rsidRPr="001B7668">
              <w:rPr>
                <w:rFonts w:ascii="Times New Roman" w:eastAsia="Times New Roman" w:hAnsi="Times New Roman" w:cs="Times New Roman"/>
                <w:lang w:val="en-US" w:eastAsia="uk-UA"/>
              </w:rPr>
              <w:t>490</w:t>
            </w:r>
            <w:r w:rsidR="00820AAE" w:rsidRPr="001B7668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="001B7668" w:rsidRPr="001B7668">
              <w:rPr>
                <w:rFonts w:ascii="Times New Roman" w:eastAsia="Times New Roman" w:hAnsi="Times New Roman" w:cs="Times New Roman"/>
                <w:lang w:val="en-US" w:eastAsia="uk-UA"/>
              </w:rPr>
              <w:t>0</w:t>
            </w:r>
            <w:r w:rsidRPr="001B7668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820AAE" w:rsidRPr="001B766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A4B09" w:rsidRPr="001B7668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C39" w:rsidRPr="00184C39" w:rsidRDefault="00184C39" w:rsidP="00184C39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C39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FFFFF"/>
              </w:rPr>
              <w:t>Технічні та технічні характеристики предмету закупівлі визначені відповідно до потреб замовника, ґрунтуються на технічних характеристиках товарів такого виду.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84C39" w:rsidRDefault="00184C39" w:rsidP="001B766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Для визначення очікуваної вартості предмета закупівлі здійснено пошук та аналіз загальнодоступної цінової інформації. Врахована інформація про ціни, які отримано з </w:t>
            </w:r>
            <w:proofErr w:type="spellStart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цiнових</w:t>
            </w:r>
            <w:proofErr w:type="spellEnd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пропозицiй</w:t>
            </w:r>
            <w:proofErr w:type="spellEnd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на запит. Очікувана </w:t>
            </w:r>
            <w:r w:rsidR="00F406EA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предмета закупівлі: Гелій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газоподібний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B945C6" w:rsidRPr="000F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EA" w:rsidRPr="000F69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945C6" w:rsidRPr="000F697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945C6" w:rsidRPr="000F69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F6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6EA">
              <w:rPr>
                <w:rFonts w:ascii="Times New Roman" w:hAnsi="Times New Roman" w:cs="Times New Roman"/>
                <w:sz w:val="24"/>
                <w:szCs w:val="24"/>
              </w:rPr>
              <w:t xml:space="preserve"> азот газоподібний</w:t>
            </w:r>
            <w:r w:rsidR="00F406EA"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F406EA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r w:rsidR="00F406EA" w:rsidRPr="00B945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F406EA" w:rsidRPr="00184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Код ДК 021:2015: 24110000-8 - Промислові гази, становить: </w:t>
            </w:r>
            <w:r w:rsidR="00F406EA">
              <w:rPr>
                <w:rFonts w:ascii="Times New Roman" w:hAnsi="Times New Roman" w:cs="Times New Roman"/>
                <w:sz w:val="24"/>
                <w:szCs w:val="24"/>
              </w:rPr>
              <w:t>347 </w:t>
            </w:r>
            <w:r w:rsidR="001B7668" w:rsidRPr="001B766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F406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94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  <w:r w:rsidRPr="000F69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06EA" w:rsidRPr="001B7668">
              <w:rPr>
                <w:rFonts w:ascii="Times New Roman" w:hAnsi="Times New Roman" w:cs="Times New Roman"/>
                <w:sz w:val="24"/>
                <w:szCs w:val="24"/>
              </w:rPr>
              <w:t xml:space="preserve">Триста сорок сім тисяч </w:t>
            </w:r>
            <w:r w:rsidR="001B7668" w:rsidRPr="001B7668">
              <w:rPr>
                <w:rFonts w:ascii="Times New Roman" w:hAnsi="Times New Roman" w:cs="Times New Roman"/>
                <w:sz w:val="24"/>
                <w:szCs w:val="24"/>
              </w:rPr>
              <w:t xml:space="preserve">чотириста дев’яносто </w:t>
            </w:r>
            <w:r w:rsidR="00F406EA" w:rsidRPr="001B7668">
              <w:rPr>
                <w:rFonts w:ascii="Times New Roman" w:hAnsi="Times New Roman" w:cs="Times New Roman"/>
                <w:sz w:val="24"/>
                <w:szCs w:val="24"/>
              </w:rPr>
              <w:t xml:space="preserve">гривень </w:t>
            </w:r>
            <w:r w:rsidRPr="001B7668">
              <w:rPr>
                <w:rFonts w:ascii="Times New Roman" w:hAnsi="Times New Roman" w:cs="Times New Roman"/>
                <w:sz w:val="24"/>
                <w:szCs w:val="24"/>
              </w:rPr>
              <w:t>00 копійок),</w:t>
            </w:r>
            <w:r w:rsidRPr="000F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6EA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F6972"/>
    <w:rsid w:val="001344AC"/>
    <w:rsid w:val="00143079"/>
    <w:rsid w:val="00150F9C"/>
    <w:rsid w:val="00163E2B"/>
    <w:rsid w:val="00175F94"/>
    <w:rsid w:val="00184C39"/>
    <w:rsid w:val="001A5219"/>
    <w:rsid w:val="001B7668"/>
    <w:rsid w:val="001E447C"/>
    <w:rsid w:val="0022219F"/>
    <w:rsid w:val="002E0895"/>
    <w:rsid w:val="00314C9B"/>
    <w:rsid w:val="00361AC7"/>
    <w:rsid w:val="004918F7"/>
    <w:rsid w:val="0052647B"/>
    <w:rsid w:val="00572359"/>
    <w:rsid w:val="005B0058"/>
    <w:rsid w:val="00657B10"/>
    <w:rsid w:val="00670420"/>
    <w:rsid w:val="006C72F2"/>
    <w:rsid w:val="00714306"/>
    <w:rsid w:val="008142CF"/>
    <w:rsid w:val="00820AAE"/>
    <w:rsid w:val="008F2A56"/>
    <w:rsid w:val="00947374"/>
    <w:rsid w:val="00A661CF"/>
    <w:rsid w:val="00AE3F06"/>
    <w:rsid w:val="00B14623"/>
    <w:rsid w:val="00B431D1"/>
    <w:rsid w:val="00B6029A"/>
    <w:rsid w:val="00B945C6"/>
    <w:rsid w:val="00C300FA"/>
    <w:rsid w:val="00CA4B09"/>
    <w:rsid w:val="00CF2BD6"/>
    <w:rsid w:val="00CF5D45"/>
    <w:rsid w:val="00D435BC"/>
    <w:rsid w:val="00D843FF"/>
    <w:rsid w:val="00DB2321"/>
    <w:rsid w:val="00E2313C"/>
    <w:rsid w:val="00E66210"/>
    <w:rsid w:val="00F406EA"/>
    <w:rsid w:val="00F9733D"/>
    <w:rsid w:val="00FA5F21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Zarema</cp:lastModifiedBy>
  <cp:revision>2</cp:revision>
  <dcterms:created xsi:type="dcterms:W3CDTF">2024-03-21T09:04:00Z</dcterms:created>
  <dcterms:modified xsi:type="dcterms:W3CDTF">2024-03-21T09:04:00Z</dcterms:modified>
</cp:coreProperties>
</file>