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09" w:rsidRPr="001B7668" w:rsidRDefault="00CA4B09" w:rsidP="00820AA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:rsid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Обґрунтування</w:t>
      </w:r>
      <w:r w:rsidR="005D5F2B" w:rsidRPr="005D5F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CA4B09" w:rsidRPr="005D5F2B" w:rsidRDefault="00CA4B09" w:rsidP="005D5F2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5F2B">
        <w:rPr>
          <w:rFonts w:ascii="Times New Roman" w:eastAsia="Times New Roman" w:hAnsi="Times New Roman" w:cs="Times New Roman"/>
          <w:b/>
          <w:sz w:val="28"/>
          <w:szCs w:val="28"/>
        </w:rPr>
        <w:t>технічних та якісних характеристик предмета закупівлі</w:t>
      </w:r>
    </w:p>
    <w:p w:rsid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CA4B09" w:rsidRPr="005D5F2B" w:rsidRDefault="005D5F2B" w:rsidP="005D5F2B">
      <w:pPr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код</w:t>
      </w:r>
      <w:r w:rsidR="00947374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 ДК 021-2015</w:t>
      </w:r>
      <w:r w:rsidR="00CA4B09"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:</w:t>
      </w:r>
      <w:r w:rsidR="00CA4B09" w:rsidRPr="00CA4B09"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zh-CN"/>
        </w:rPr>
        <w:t> 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 xml:space="preserve">«34130000-7 - Мототранспортні вантажні засоби (Спеціалізований  вантажний  автомобіль на базі Mitsubishi L200 (типу пікап) </w:t>
      </w:r>
      <w:r w:rsidRPr="005D5F2B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zh-CN"/>
        </w:rPr>
        <w:t>або еквівалент</w:t>
      </w:r>
      <w:r w:rsidRPr="005D5F2B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»</w:t>
      </w:r>
    </w:p>
    <w:p w:rsidR="00CA4B09" w:rsidRPr="00947374" w:rsidRDefault="00CA4B09" w:rsidP="00CA4B09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>Ідентифікатор закупівлі</w:t>
      </w:r>
      <w:r w:rsidRPr="00CA4B09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5D5F2B" w:rsidRPr="005D5F2B">
        <w:rPr>
          <w:rFonts w:ascii="Times New Roman" w:eastAsia="Times New Roman" w:hAnsi="Times New Roman" w:cs="Times New Roman"/>
          <w:b/>
          <w:sz w:val="24"/>
          <w:szCs w:val="24"/>
        </w:rPr>
        <w:t>UA-2024-06-07-008502-a</w:t>
      </w:r>
    </w:p>
    <w:p w:rsidR="00CA4B09" w:rsidRPr="006C72F2" w:rsidRDefault="00CA4B09" w:rsidP="006C72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lang w:eastAsia="uk-UA"/>
        </w:rPr>
      </w:pPr>
    </w:p>
    <w:p w:rsidR="006C72F2" w:rsidRPr="006C72F2" w:rsidRDefault="006C72F2" w:rsidP="006C72F2">
      <w:pPr>
        <w:spacing w:after="0" w:line="240" w:lineRule="auto"/>
        <w:rPr>
          <w:rFonts w:ascii="Times New Roman" w:eastAsia="Times New Roman" w:hAnsi="Times New Roman" w:cs="Times New Roman"/>
          <w:lang w:eastAsia="uk-UA"/>
        </w:rPr>
      </w:pPr>
    </w:p>
    <w:tbl>
      <w:tblPr>
        <w:tblW w:w="1558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0"/>
        <w:gridCol w:w="2551"/>
        <w:gridCol w:w="2268"/>
        <w:gridCol w:w="3969"/>
        <w:gridCol w:w="2977"/>
      </w:tblGrid>
      <w:tr w:rsidR="00143079" w:rsidRPr="006C72F2" w:rsidTr="005D5F2B">
        <w:trPr>
          <w:trHeight w:val="300"/>
          <w:jc w:val="center"/>
        </w:trPr>
        <w:tc>
          <w:tcPr>
            <w:tcW w:w="38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143079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 xml:space="preserve">Найменування предмета закупівлі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Вид та ідентифікатор процедури закупівлі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Очікувана вартість предмета закупівлі</w:t>
            </w:r>
          </w:p>
        </w:tc>
        <w:tc>
          <w:tcPr>
            <w:tcW w:w="69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Обґрунтування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C72F2" w:rsidRPr="006C72F2" w:rsidRDefault="006C72F2" w:rsidP="006C72F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технічних та якісних характеристик предмета закупівлі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6C72F2" w:rsidRDefault="006C72F2" w:rsidP="006C72F2">
            <w:pPr>
              <w:spacing w:after="0" w:line="207" w:lineRule="atLeast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6C72F2">
              <w:rPr>
                <w:rFonts w:ascii="Times New Roman" w:eastAsia="Times New Roman" w:hAnsi="Times New Roman" w:cs="Times New Roman"/>
                <w:b/>
                <w:bCs/>
                <w:bdr w:val="none" w:sz="0" w:space="0" w:color="auto" w:frame="1"/>
                <w:lang w:eastAsia="uk-UA"/>
              </w:rPr>
              <w:t>очікуваної вартості предмета закупівлі</w:t>
            </w:r>
          </w:p>
        </w:tc>
      </w:tr>
      <w:tr w:rsidR="001344AC" w:rsidRPr="0052647B" w:rsidTr="005D5F2B">
        <w:trPr>
          <w:trHeight w:val="300"/>
          <w:jc w:val="center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184C39" w:rsidRDefault="00CA4B09" w:rsidP="00F9733D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ДК 021:2015 </w:t>
            </w:r>
            <w:r w:rsidR="00F9733D"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F9733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«34130000-7 - </w:t>
            </w:r>
            <w:proofErr w:type="spellStart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Мототранспортні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вантажні засоби (Спеціалізований  вантажний  автомобіль на базі </w:t>
            </w:r>
            <w:proofErr w:type="spellStart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Mitsubishi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L200 (типу пікап) </w:t>
            </w:r>
            <w:r w:rsidR="005D5F2B" w:rsidRPr="005D5F2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або еквівалент</w:t>
            </w:r>
            <w:r w:rsidR="005D5F2B" w:rsidRPr="005D5F2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Pr="000F6972" w:rsidRDefault="005D5F2B" w:rsidP="006C72F2">
            <w:pPr>
              <w:spacing w:after="0" w:line="207" w:lineRule="atLeast"/>
              <w:rPr>
                <w:rFonts w:ascii="Times New Roman" w:eastAsia="Times New Roman" w:hAnsi="Times New Roman" w:cs="Times New Roman"/>
                <w:color w:val="FF0000"/>
                <w:lang w:eastAsia="uk-UA"/>
              </w:rPr>
            </w:pPr>
            <w:r w:rsidRPr="005D5F2B">
              <w:rPr>
                <w:rFonts w:ascii="Times New Roman" w:eastAsia="Times New Roman" w:hAnsi="Times New Roman" w:cs="Times New Roman"/>
                <w:lang w:eastAsia="uk-UA"/>
              </w:rPr>
              <w:t>UA-2024-06-07-008502-a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2647B" w:rsidRPr="000F6972" w:rsidRDefault="005D5F2B" w:rsidP="001B7668">
            <w:pPr>
              <w:spacing w:after="0" w:line="207" w:lineRule="atLeast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2 000 000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>,</w:t>
            </w:r>
            <w:r w:rsidR="001B7668" w:rsidRPr="001B7668">
              <w:rPr>
                <w:rFonts w:ascii="Times New Roman" w:eastAsia="Times New Roman" w:hAnsi="Times New Roman" w:cs="Times New Roman"/>
                <w:lang w:val="en-US" w:eastAsia="uk-UA"/>
              </w:rPr>
              <w:t>0</w:t>
            </w:r>
            <w:r w:rsidR="00F9733D" w:rsidRPr="001B7668">
              <w:rPr>
                <w:rFonts w:ascii="Times New Roman" w:eastAsia="Times New Roman" w:hAnsi="Times New Roman" w:cs="Times New Roman"/>
                <w:lang w:eastAsia="uk-UA"/>
              </w:rPr>
              <w:t>0</w:t>
            </w:r>
            <w:r w:rsidR="00820AAE" w:rsidRPr="001B7668">
              <w:rPr>
                <w:rFonts w:ascii="Times New Roman" w:eastAsia="Times New Roman" w:hAnsi="Times New Roman" w:cs="Times New Roman"/>
                <w:lang w:eastAsia="uk-UA"/>
              </w:rPr>
              <w:t xml:space="preserve"> </w:t>
            </w:r>
            <w:r w:rsidR="00CA4B09" w:rsidRPr="001B7668">
              <w:rPr>
                <w:rFonts w:ascii="Times New Roman" w:eastAsia="Times New Roman" w:hAnsi="Times New Roman" w:cs="Times New Roman"/>
                <w:lang w:eastAsia="uk-UA"/>
              </w:rPr>
              <w:t>грн.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184C39" w:rsidRDefault="00184C39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  <w:r w:rsidRPr="00184C39"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  <w:t>Технічні та технічні характеристики предмету закупівлі визначені відповідно до потреб замовника, ґрунтуються на технічних характеристиках товарів такого виду.</w:t>
            </w: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Default="005D5F2B" w:rsidP="00184C39">
            <w:pPr>
              <w:spacing w:after="0" w:line="207" w:lineRule="atLeast"/>
              <w:jc w:val="both"/>
              <w:rPr>
                <w:rFonts w:ascii="Times New Roman" w:hAnsi="Times New Roman" w:cs="Times New Roman"/>
                <w:color w:val="393939"/>
                <w:sz w:val="24"/>
                <w:szCs w:val="24"/>
                <w:shd w:val="clear" w:color="auto" w:fill="FFFFFF"/>
              </w:rPr>
            </w:pPr>
          </w:p>
          <w:p w:rsidR="005D5F2B" w:rsidRPr="00184C39" w:rsidRDefault="005D5F2B" w:rsidP="00184C39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6C72F2" w:rsidRDefault="00184C39" w:rsidP="005D5F2B">
            <w:pPr>
              <w:spacing w:after="0" w:line="207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Для визначення очікуваної вартості предмета закупівлі здійснено пошук та аналіз загальнодоступної цінової інформації. Врахована інформація про ціни, які отримано з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цiнових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>пропозицiй</w:t>
            </w:r>
            <w:proofErr w:type="spellEnd"/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 на запит. Очікувана 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 xml:space="preserve">загальна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вартість предмета закупівлі: </w:t>
            </w:r>
            <w:r w:rsidR="005D5F2B" w:rsidRPr="005D5F2B">
              <w:rPr>
                <w:rFonts w:ascii="Times New Roman" w:hAnsi="Times New Roman" w:cs="Times New Roman"/>
                <w:sz w:val="24"/>
                <w:szCs w:val="24"/>
              </w:rPr>
              <w:t xml:space="preserve">Спеціалізований  вантажний  автомобіль на базі </w:t>
            </w:r>
            <w:proofErr w:type="spellStart"/>
            <w:r w:rsidR="005D5F2B" w:rsidRPr="005D5F2B">
              <w:rPr>
                <w:rFonts w:ascii="Times New Roman" w:hAnsi="Times New Roman" w:cs="Times New Roman"/>
                <w:sz w:val="24"/>
                <w:szCs w:val="24"/>
              </w:rPr>
              <w:t>Mitsubishi</w:t>
            </w:r>
            <w:proofErr w:type="spellEnd"/>
            <w:r w:rsidR="005D5F2B" w:rsidRPr="005D5F2B">
              <w:rPr>
                <w:rFonts w:ascii="Times New Roman" w:hAnsi="Times New Roman" w:cs="Times New Roman"/>
                <w:sz w:val="24"/>
                <w:szCs w:val="24"/>
              </w:rPr>
              <w:t xml:space="preserve"> L200 (типу пікап) </w:t>
            </w:r>
            <w:r w:rsidR="005D5F2B" w:rsidRPr="005D5F2B">
              <w:rPr>
                <w:rFonts w:ascii="Times New Roman" w:hAnsi="Times New Roman" w:cs="Times New Roman"/>
                <w:i/>
                <w:sz w:val="24"/>
                <w:szCs w:val="24"/>
              </w:rPr>
              <w:t>або еквівалент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, становить: 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2 000 00</w:t>
            </w:r>
            <w:r w:rsidR="001B7668" w:rsidRPr="001B76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406EA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B945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C39">
              <w:rPr>
                <w:rFonts w:ascii="Times New Roman" w:hAnsi="Times New Roman" w:cs="Times New Roman"/>
                <w:sz w:val="24"/>
                <w:szCs w:val="24"/>
              </w:rPr>
              <w:t xml:space="preserve">грн. </w:t>
            </w:r>
            <w:r w:rsidRPr="000F697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 xml:space="preserve">Два мільйони 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 w:rsidR="00F406EA" w:rsidRPr="001B76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00 коп.</w:t>
            </w:r>
            <w:r w:rsidRPr="001B766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D5F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F2B" w:rsidRPr="00184C39" w:rsidRDefault="005D5F2B" w:rsidP="005D5F2B">
            <w:pPr>
              <w:spacing w:after="0" w:line="207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5D5F2B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Кошти субвенції, наданої Київському науково-дослідному експертно-криміналістичному центру Міністерства внутрішніх справ відповідно до Рішення Броварської міської ради Броварського району Київської області від 21.12.2023 року № 1448-61-08 (зі змінами) на виконання заходів Цільової комплексної програми профілактики злочинності, зміцнення правопорядку, охорони прав і свободи громадян на території Броварської міської територіальної громади на 2024 рік, затвердженої рішенням від 09.05.2024 року № 1611-69-08.</w:t>
            </w:r>
          </w:p>
        </w:tc>
      </w:tr>
    </w:tbl>
    <w:p w:rsidR="0022219F" w:rsidRPr="0052647B" w:rsidRDefault="0022219F">
      <w:pPr>
        <w:rPr>
          <w:rFonts w:ascii="Times New Roman" w:hAnsi="Times New Roman" w:cs="Times New Roman"/>
        </w:rPr>
      </w:pPr>
    </w:p>
    <w:sectPr w:rsidR="0022219F" w:rsidRPr="0052647B" w:rsidSect="00820AAE">
      <w:pgSz w:w="16838" w:h="11906" w:orient="landscape"/>
      <w:pgMar w:top="56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359"/>
    <w:rsid w:val="000801A2"/>
    <w:rsid w:val="000F6972"/>
    <w:rsid w:val="001344AC"/>
    <w:rsid w:val="00143079"/>
    <w:rsid w:val="00150F9C"/>
    <w:rsid w:val="00163E2B"/>
    <w:rsid w:val="00175F94"/>
    <w:rsid w:val="00184C39"/>
    <w:rsid w:val="001A5219"/>
    <w:rsid w:val="001B7668"/>
    <w:rsid w:val="001E447C"/>
    <w:rsid w:val="0022219F"/>
    <w:rsid w:val="002E0895"/>
    <w:rsid w:val="00314C9B"/>
    <w:rsid w:val="00361AC7"/>
    <w:rsid w:val="004918F7"/>
    <w:rsid w:val="0052647B"/>
    <w:rsid w:val="00572359"/>
    <w:rsid w:val="005B0058"/>
    <w:rsid w:val="005D5F2B"/>
    <w:rsid w:val="00657B10"/>
    <w:rsid w:val="00670420"/>
    <w:rsid w:val="006C72F2"/>
    <w:rsid w:val="00714306"/>
    <w:rsid w:val="008142CF"/>
    <w:rsid w:val="00820AAE"/>
    <w:rsid w:val="008F2A56"/>
    <w:rsid w:val="00947374"/>
    <w:rsid w:val="00A661CF"/>
    <w:rsid w:val="00AE3F06"/>
    <w:rsid w:val="00B14623"/>
    <w:rsid w:val="00B431D1"/>
    <w:rsid w:val="00B6029A"/>
    <w:rsid w:val="00B945C6"/>
    <w:rsid w:val="00C300FA"/>
    <w:rsid w:val="00CA4B09"/>
    <w:rsid w:val="00CF2BD6"/>
    <w:rsid w:val="00CF5D45"/>
    <w:rsid w:val="00D435BC"/>
    <w:rsid w:val="00D843FF"/>
    <w:rsid w:val="00DB2321"/>
    <w:rsid w:val="00E2313C"/>
    <w:rsid w:val="00E66210"/>
    <w:rsid w:val="00F406EA"/>
    <w:rsid w:val="00F9733D"/>
    <w:rsid w:val="00FA5F21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9C1675-3163-4482-8A1E-DBA2A3A4C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72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52647B"/>
    <w:rPr>
      <w:b/>
      <w:bCs/>
    </w:rPr>
  </w:style>
  <w:style w:type="paragraph" w:styleId="a5">
    <w:name w:val="List Paragraph"/>
    <w:basedOn w:val="a"/>
    <w:uiPriority w:val="34"/>
    <w:qFormat/>
    <w:rsid w:val="008142C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302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5303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5711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238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649">
          <w:marLeft w:val="0"/>
          <w:marRight w:val="16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Ілляшенко Володимир Олександрович</dc:creator>
  <cp:keywords/>
  <dc:description/>
  <cp:lastModifiedBy>Zarema</cp:lastModifiedBy>
  <cp:revision>3</cp:revision>
  <dcterms:created xsi:type="dcterms:W3CDTF">2024-03-21T09:04:00Z</dcterms:created>
  <dcterms:modified xsi:type="dcterms:W3CDTF">2024-06-07T12:54:00Z</dcterms:modified>
</cp:coreProperties>
</file>