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35" w:rsidRPr="00E66235" w:rsidRDefault="00E66235" w:rsidP="00E66235">
      <w:pPr>
        <w:tabs>
          <w:tab w:val="left" w:pos="5670"/>
        </w:tabs>
        <w:spacing w:after="0" w:line="240" w:lineRule="auto"/>
        <w:ind w:left="-142"/>
        <w:jc w:val="center"/>
        <w:rPr>
          <w:rFonts w:ascii="Times New Roman" w:eastAsia="Times New Roman" w:hAnsi="Times New Roman" w:cs="Times New Roman"/>
          <w:b/>
          <w:sz w:val="26"/>
          <w:szCs w:val="26"/>
          <w:lang w:val="uk-UA" w:eastAsia="ru-RU"/>
        </w:rPr>
      </w:pPr>
      <w:bookmarkStart w:id="0" w:name="_GoBack"/>
      <w:bookmarkEnd w:id="0"/>
      <w:r w:rsidRPr="00E66235">
        <w:rPr>
          <w:rFonts w:ascii="Times New Roman" w:eastAsia="Times New Roman" w:hAnsi="Times New Roman" w:cs="Times New Roman"/>
          <w:b/>
          <w:sz w:val="26"/>
          <w:szCs w:val="26"/>
          <w:lang w:val="uk-UA" w:eastAsia="ru-RU"/>
        </w:rPr>
        <w:t>АНАЛІТИЧНА ДОВІДКА</w:t>
      </w:r>
    </w:p>
    <w:p w:rsidR="00E66235" w:rsidRPr="00E66235" w:rsidRDefault="00E66235" w:rsidP="00E66235">
      <w:pPr>
        <w:tabs>
          <w:tab w:val="left" w:pos="5670"/>
        </w:tabs>
        <w:spacing w:after="0" w:line="240" w:lineRule="auto"/>
        <w:ind w:left="-142"/>
        <w:jc w:val="both"/>
        <w:rPr>
          <w:rFonts w:ascii="Times New Roman" w:eastAsia="Times New Roman" w:hAnsi="Times New Roman" w:cs="Times New Roman"/>
          <w:sz w:val="26"/>
          <w:szCs w:val="26"/>
          <w:lang w:val="uk-UA" w:eastAsia="ru-RU"/>
        </w:rPr>
      </w:pPr>
    </w:p>
    <w:p w:rsidR="00E66235" w:rsidRPr="00E66235" w:rsidRDefault="00E66235" w:rsidP="00E66235">
      <w:pPr>
        <w:tabs>
          <w:tab w:val="left" w:pos="5670"/>
        </w:tabs>
        <w:spacing w:after="0" w:line="240" w:lineRule="auto"/>
        <w:ind w:left="-142"/>
        <w:jc w:val="both"/>
        <w:rPr>
          <w:rFonts w:ascii="Times New Roman" w:eastAsia="Times New Roman" w:hAnsi="Times New Roman" w:cs="Times New Roman"/>
          <w:sz w:val="26"/>
          <w:szCs w:val="26"/>
          <w:lang w:val="uk-UA" w:eastAsia="ru-RU"/>
        </w:rPr>
      </w:pPr>
    </w:p>
    <w:p w:rsidR="00E66235" w:rsidRPr="00E66235" w:rsidRDefault="00E66235" w:rsidP="00E66235">
      <w:pPr>
        <w:tabs>
          <w:tab w:val="left" w:pos="5670"/>
        </w:tabs>
        <w:spacing w:after="0" w:line="240" w:lineRule="auto"/>
        <w:ind w:left="-142"/>
        <w:jc w:val="both"/>
        <w:rPr>
          <w:rFonts w:ascii="Times New Roman" w:eastAsia="Times New Roman" w:hAnsi="Times New Roman" w:cs="Times New Roman"/>
          <w:sz w:val="26"/>
          <w:szCs w:val="26"/>
          <w:lang w:val="uk-UA" w:eastAsia="ru-RU"/>
        </w:rPr>
      </w:pPr>
    </w:p>
    <w:p w:rsidR="00600492" w:rsidRPr="00600492" w:rsidRDefault="00C82E23"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C82E23">
        <w:rPr>
          <w:rFonts w:ascii="Times New Roman" w:eastAsia="Times New Roman" w:hAnsi="Times New Roman" w:cs="Times New Roman"/>
          <w:sz w:val="28"/>
          <w:szCs w:val="28"/>
          <w:lang w:val="uk-UA" w:eastAsia="ru-RU"/>
        </w:rPr>
        <w:t xml:space="preserve">На виконання вимог п. </w:t>
      </w:r>
      <w:r w:rsidR="00600492">
        <w:rPr>
          <w:rFonts w:ascii="Times New Roman" w:eastAsia="Times New Roman" w:hAnsi="Times New Roman" w:cs="Times New Roman"/>
          <w:sz w:val="28"/>
          <w:szCs w:val="28"/>
          <w:lang w:val="uk-UA" w:eastAsia="ru-RU"/>
        </w:rPr>
        <w:t>5</w:t>
      </w:r>
      <w:r w:rsidRPr="00C82E23">
        <w:rPr>
          <w:rFonts w:ascii="Times New Roman" w:eastAsia="Times New Roman" w:hAnsi="Times New Roman" w:cs="Times New Roman"/>
          <w:sz w:val="28"/>
          <w:szCs w:val="28"/>
          <w:lang w:val="uk-UA" w:eastAsia="ru-RU"/>
        </w:rPr>
        <w:t xml:space="preserve"> Плану оцінювання корупційних ризиків </w:t>
      </w:r>
      <w:r w:rsidRPr="00C82E23">
        <w:rPr>
          <w:rFonts w:ascii="Times New Roman" w:eastAsia="Times New Roman" w:hAnsi="Times New Roman" w:cs="Times New Roman"/>
          <w:sz w:val="28"/>
          <w:szCs w:val="28"/>
          <w:lang w:val="uk-UA" w:eastAsia="ru-RU"/>
        </w:rPr>
        <w:br/>
        <w:t>в Експертній службі МВС, робочою групою з оцінювання корупційних ризиків в Київському НДЕКЦ МВС, у складі, затвердженому наказом Київського НДЕКЦ МВС від 08.01.2024 №</w:t>
      </w:r>
      <w:r w:rsidR="00D80F32">
        <w:rPr>
          <w:rFonts w:ascii="Times New Roman" w:eastAsia="Times New Roman" w:hAnsi="Times New Roman" w:cs="Times New Roman"/>
          <w:sz w:val="28"/>
          <w:szCs w:val="28"/>
          <w:lang w:val="uk-UA" w:eastAsia="ru-RU"/>
        </w:rPr>
        <w:t xml:space="preserve"> </w:t>
      </w:r>
      <w:r w:rsidRPr="00C82E23">
        <w:rPr>
          <w:rFonts w:ascii="Times New Roman" w:eastAsia="Times New Roman" w:hAnsi="Times New Roman" w:cs="Times New Roman"/>
          <w:sz w:val="28"/>
          <w:szCs w:val="28"/>
          <w:lang w:val="uk-UA" w:eastAsia="ru-RU"/>
        </w:rPr>
        <w:t xml:space="preserve">5-Н-2024, </w:t>
      </w:r>
      <w:r w:rsidR="00600492" w:rsidRPr="00600492">
        <w:rPr>
          <w:rFonts w:ascii="Times New Roman" w:eastAsia="Times New Roman" w:hAnsi="Times New Roman" w:cs="Times New Roman"/>
          <w:sz w:val="28"/>
          <w:szCs w:val="28"/>
          <w:lang w:val="uk-UA" w:eastAsia="ru-RU"/>
        </w:rPr>
        <w:t>проведено оцінювання зовнішнього та внутрішнього середовища шляхом проведення опитування та анонімного анкетування як працівників установи так</w:t>
      </w:r>
      <w:r w:rsidR="00600492">
        <w:rPr>
          <w:rFonts w:ascii="Times New Roman" w:eastAsia="Times New Roman" w:hAnsi="Times New Roman" w:cs="Times New Roman"/>
          <w:sz w:val="28"/>
          <w:szCs w:val="28"/>
          <w:lang w:val="uk-UA" w:eastAsia="ru-RU"/>
        </w:rPr>
        <w:t xml:space="preserve"> </w:t>
      </w:r>
      <w:r w:rsidR="00600492" w:rsidRPr="00600492">
        <w:rPr>
          <w:rFonts w:ascii="Times New Roman" w:eastAsia="Times New Roman" w:hAnsi="Times New Roman" w:cs="Times New Roman"/>
          <w:sz w:val="28"/>
          <w:szCs w:val="28"/>
          <w:lang w:val="uk-UA" w:eastAsia="ru-RU"/>
        </w:rPr>
        <w:t>і представників замовників послуг.</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Робочою групою з оцінювання корупційних ризиків в Київському НДЕКЦ МВС, у складі, затвердженому наказом Київського НДЕКЦ МВС від 08.01.2024 №5-Н-2024, проведено аналіз отриманої завдяки вжитим заходам інформації, яка відображає сприйняття опитаними державної політики щодо нульової толерантності до корупції, обізнаність щодо наявних каналів повідомлень про корупцію, оцінку стану антикорупційного клімату в установі, відношення до інституту викривачів та готовності повідомляти про відомі факти корупційних проявів.</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Для оцінки зовнішнього середовища анкету для опитування зовнішніх заінтересованих сторін розміщено на офіційному сайті Київського НДЕКЦ МВС, в кімнаті для прийому громадян, а також в особистих бесідах із представниками замовників послуг пропонувалось висловити свою оцінку щодо наявності корупційних проявів в діяльності Київського НДЕКЦ МВС.</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28 осіб погодились заповнити анкету для опитування зовнішніх заінтересованих сторін, 7 осіб в усній бесіді висловили свою оцінку стану антикорупційного клімату в установі. Переважна більшість представників замовників послуг, які відвідували установу протягом останнього часу, не проявили цікавості до запропонованого анкетування та не виявили бажання висловити свою оцінку, що може свідчити або про недовіру до антикорупційних інституцій, або про байдужість до державної політики щодо досягнення нульової толерантності до корупції в державних установах.</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Засобами електронного зв’язку чи іншим способом, жодної анкети від зовнішніх заінтересованих осіб не надходило.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З аналізу отриманої інформації вбачається, що представники замовників послуг Київського НДЕКЦ МВС вважають достатнім обсяг інформації, яка розміщена на стендах та офіційному веб-сайті, якістю наданих послуг задоволені, з проблемами чи корупційними проявами під час одержання послуг не стикались. Скарг, зауважень, заяв, пропозицій тощо ні в усній, ні у письмовій формі не надходило.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В ході оцінки внутрішніх заінтересованих осіб в анонімному анкетуванні прийняли участь 397 працівників Київського НДЕКЦ МВС.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З аналізу отриманої інформації встановлено, що жодного повідомлення про наявність корупційних ризиків в діяльності установи, учасники анкетування не зазначили.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З каналами повідомлення про корупцію учасники анкетування ознайомлені та готові повідомити про відомі їм факти корупційних проявів. </w:t>
      </w:r>
      <w:r w:rsidRPr="00600492">
        <w:rPr>
          <w:rFonts w:ascii="Times New Roman" w:eastAsia="Times New Roman" w:hAnsi="Times New Roman" w:cs="Times New Roman"/>
          <w:sz w:val="28"/>
          <w:szCs w:val="28"/>
          <w:lang w:val="uk-UA" w:eastAsia="ru-RU"/>
        </w:rPr>
        <w:lastRenderedPageBreak/>
        <w:t xml:space="preserve">Механізми заохочення та формування культури повідомлення про можливі факти корупційних правопорушень усім учасникам анкетування зрозумілі.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Жодного процесу чи процедури, які нормативно не врегульовані або потребують додаткового регламентування, учасники анкетування не зазначили.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Відомостей про вплив безпосереднього керівника або керівників вищого рівня на процес прийняття рішень чи дій, за які працівник несе персональну відповідальність, жоден учасник анкетування не вказав.</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Переважна більшість учасників анкетування вказала найбільш вразливими до вчинення корупційних правопорушень такі напрямки діяльності, як публічні закупівлі та надання послуг, однак при цьому, жодного корупційного ризику чи відомого випадку вчинення корупційного правопорушення вказано не було.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Жодний учасник анкетування не зазначив, що звертався </w:t>
      </w:r>
      <w:r w:rsidRPr="00600492">
        <w:rPr>
          <w:rFonts w:ascii="Times New Roman" w:eastAsia="Times New Roman" w:hAnsi="Times New Roman" w:cs="Times New Roman"/>
          <w:sz w:val="28"/>
          <w:szCs w:val="28"/>
          <w:lang w:val="uk-UA" w:eastAsia="ru-RU"/>
        </w:rPr>
        <w:br/>
        <w:t xml:space="preserve">до антикорупційних органів з повідомленням про корупцію чи що їм відомі факти негативних наслідків для осіб, які звернулись із такими повідомленнями. </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Частиною учасників анкетування вказано як корупційний ризик </w:t>
      </w:r>
      <w:r w:rsidRPr="00600492">
        <w:rPr>
          <w:rFonts w:ascii="Times New Roman" w:eastAsia="Times New Roman" w:hAnsi="Times New Roman" w:cs="Times New Roman"/>
          <w:sz w:val="28"/>
          <w:szCs w:val="28"/>
          <w:lang w:val="uk-UA" w:eastAsia="ru-RU"/>
        </w:rPr>
        <w:br/>
        <w:t>в діяльності Експертної служби МВС неконкурентно низьку заробітну плату.</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Щодо питань про активну позицію керівництва в  сфері запобігання корупції, взаємодії з громадськістю, ознайомлення зі змістом Антикорупційної програми Експертної служби МВС та щодо участі у програмі навчань для працівників (щоквартально проводяться заходи з роз’яснення основних засад, обмежень та заборон антикорупційного законодавства), усі учасники анкетування зазначили позитивні відповіді.</w:t>
      </w:r>
    </w:p>
    <w:p w:rsidR="00600492" w:rsidRPr="00600492" w:rsidRDefault="00600492"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r w:rsidRPr="00600492">
        <w:rPr>
          <w:rFonts w:ascii="Times New Roman" w:eastAsia="Times New Roman" w:hAnsi="Times New Roman" w:cs="Times New Roman"/>
          <w:sz w:val="28"/>
          <w:szCs w:val="28"/>
          <w:lang w:val="uk-UA" w:eastAsia="ru-RU"/>
        </w:rPr>
        <w:t xml:space="preserve">В ході проведеного оцінювання середовища ні зовнішніми,  </w:t>
      </w:r>
      <w:r w:rsidRPr="00600492">
        <w:rPr>
          <w:rFonts w:ascii="Times New Roman" w:eastAsia="Times New Roman" w:hAnsi="Times New Roman" w:cs="Times New Roman"/>
          <w:sz w:val="28"/>
          <w:szCs w:val="28"/>
          <w:lang w:val="uk-UA" w:eastAsia="ru-RU"/>
        </w:rPr>
        <w:br/>
        <w:t>ні внутрішніми заінтересованими сторонами не зазначено зауважень до організації антикорупційних заходів в Київському НДЕКЦ МВС, а також не були вказані функції чи процеси в діяльності Київського НДЕКЦ МВС, які містять реальні корупційні ризики. Це дозволяє вважати, що стан антикорупційної діяльності в Київському НДЕКЦ МВС є задовільним, заходи з попередження корупційних проявів є достатніми, робота на цьому напрямку має продовжувати знаходитись на постійному контролі керівництва Київського НДЕКЦ МВС.</w:t>
      </w:r>
    </w:p>
    <w:p w:rsidR="00B84CAC" w:rsidRDefault="00B84CAC" w:rsidP="00600492">
      <w:pPr>
        <w:tabs>
          <w:tab w:val="left" w:pos="2183"/>
        </w:tabs>
        <w:spacing w:after="0" w:line="240" w:lineRule="auto"/>
        <w:ind w:right="40" w:firstLine="851"/>
        <w:jc w:val="both"/>
        <w:rPr>
          <w:rFonts w:ascii="Times New Roman" w:eastAsia="Times New Roman" w:hAnsi="Times New Roman" w:cs="Times New Roman"/>
          <w:sz w:val="28"/>
          <w:szCs w:val="28"/>
          <w:lang w:val="uk-UA" w:eastAsia="ru-RU"/>
        </w:rPr>
      </w:pPr>
    </w:p>
    <w:p w:rsidR="00B84CAC" w:rsidRPr="00C82E23" w:rsidRDefault="00B84CAC" w:rsidP="00B84CAC">
      <w:pPr>
        <w:widowControl w:val="0"/>
        <w:spacing w:after="0" w:line="240" w:lineRule="auto"/>
        <w:ind w:firstLine="851"/>
        <w:jc w:val="both"/>
        <w:rPr>
          <w:rFonts w:ascii="Times New Roman" w:eastAsia="Times New Roman" w:hAnsi="Times New Roman" w:cs="Times New Roman"/>
          <w:sz w:val="28"/>
          <w:szCs w:val="28"/>
          <w:lang w:val="uk-UA" w:eastAsia="ru-RU"/>
        </w:rPr>
      </w:pPr>
    </w:p>
    <w:p w:rsidR="0039777A" w:rsidRDefault="0039777A" w:rsidP="00E66235">
      <w:pPr>
        <w:widowControl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Уповноважений з антикорупційної</w:t>
      </w:r>
    </w:p>
    <w:p w:rsidR="00E66235" w:rsidRPr="00E66235" w:rsidRDefault="0039777A" w:rsidP="00E66235">
      <w:pPr>
        <w:widowControl w:val="0"/>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діяльності Київського НДЕКЦ МВС </w:t>
      </w:r>
      <w:r w:rsidR="00E66235" w:rsidRPr="00E6623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Володимир ІЩЕНКО</w:t>
      </w:r>
    </w:p>
    <w:p w:rsidR="00E66235" w:rsidRPr="00E66235" w:rsidRDefault="00E66235" w:rsidP="00E66235">
      <w:pPr>
        <w:widowControl w:val="0"/>
        <w:spacing w:after="0" w:line="240" w:lineRule="auto"/>
        <w:jc w:val="both"/>
        <w:rPr>
          <w:rFonts w:ascii="Times New Roman" w:eastAsia="Times New Roman" w:hAnsi="Times New Roman" w:cs="Times New Roman"/>
          <w:b/>
          <w:sz w:val="28"/>
          <w:szCs w:val="28"/>
          <w:lang w:val="uk-UA" w:eastAsia="ru-RU"/>
        </w:rPr>
      </w:pPr>
    </w:p>
    <w:p w:rsidR="00E66235" w:rsidRPr="00E66235" w:rsidRDefault="00E66235" w:rsidP="00E66235">
      <w:pPr>
        <w:widowControl w:val="0"/>
        <w:spacing w:after="0" w:line="240" w:lineRule="auto"/>
        <w:jc w:val="both"/>
        <w:rPr>
          <w:rFonts w:ascii="Times New Roman" w:eastAsia="Times New Roman" w:hAnsi="Times New Roman" w:cs="Times New Roman"/>
          <w:b/>
          <w:sz w:val="28"/>
          <w:szCs w:val="28"/>
          <w:lang w:val="uk-UA" w:eastAsia="ru-RU"/>
        </w:rPr>
      </w:pPr>
    </w:p>
    <w:p w:rsidR="00E66235" w:rsidRPr="00E66235" w:rsidRDefault="00E66235" w:rsidP="00E66235">
      <w:pPr>
        <w:widowControl w:val="0"/>
        <w:spacing w:after="0" w:line="240" w:lineRule="auto"/>
        <w:jc w:val="both"/>
        <w:rPr>
          <w:rFonts w:ascii="Times New Roman" w:eastAsia="Times New Roman" w:hAnsi="Times New Roman" w:cs="Times New Roman"/>
          <w:b/>
          <w:sz w:val="28"/>
          <w:szCs w:val="28"/>
          <w:lang w:val="uk-UA" w:eastAsia="ru-RU"/>
        </w:rPr>
      </w:pPr>
    </w:p>
    <w:p w:rsidR="00E66235" w:rsidRPr="00E66235" w:rsidRDefault="00E66235" w:rsidP="00E66235">
      <w:pPr>
        <w:widowControl w:val="0"/>
        <w:spacing w:after="0" w:line="240" w:lineRule="auto"/>
        <w:jc w:val="both"/>
        <w:rPr>
          <w:rFonts w:ascii="Times New Roman" w:eastAsia="Times New Roman" w:hAnsi="Times New Roman" w:cs="Times New Roman"/>
          <w:b/>
          <w:sz w:val="28"/>
          <w:szCs w:val="28"/>
          <w:lang w:val="uk-UA" w:eastAsia="ru-RU"/>
        </w:rPr>
      </w:pPr>
    </w:p>
    <w:p w:rsidR="00E66235" w:rsidRPr="00E66235" w:rsidRDefault="00E66235" w:rsidP="00E66235">
      <w:pPr>
        <w:widowControl w:val="0"/>
        <w:spacing w:after="0" w:line="240" w:lineRule="auto"/>
        <w:jc w:val="both"/>
        <w:rPr>
          <w:rFonts w:ascii="Times New Roman" w:eastAsia="Times New Roman" w:hAnsi="Times New Roman" w:cs="Times New Roman"/>
          <w:b/>
          <w:sz w:val="28"/>
          <w:szCs w:val="28"/>
          <w:lang w:val="uk-UA" w:eastAsia="ru-RU"/>
        </w:rPr>
      </w:pPr>
    </w:p>
    <w:p w:rsidR="00E8600C" w:rsidRPr="00E66235" w:rsidRDefault="00E8600C">
      <w:pPr>
        <w:rPr>
          <w:lang w:val="uk-UA"/>
        </w:rPr>
      </w:pPr>
    </w:p>
    <w:sectPr w:rsidR="00E8600C" w:rsidRPr="00E66235" w:rsidSect="005517F5">
      <w:headerReference w:type="default" r:id="rId6"/>
      <w:pgSz w:w="11906" w:h="16838"/>
      <w:pgMar w:top="850" w:right="850" w:bottom="850" w:left="141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20" w:rsidRDefault="00AD0420" w:rsidP="0039777A">
      <w:pPr>
        <w:spacing w:after="0" w:line="240" w:lineRule="auto"/>
      </w:pPr>
      <w:r>
        <w:separator/>
      </w:r>
    </w:p>
  </w:endnote>
  <w:endnote w:type="continuationSeparator" w:id="0">
    <w:p w:rsidR="00AD0420" w:rsidRDefault="00AD0420" w:rsidP="0039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20" w:rsidRDefault="00AD0420" w:rsidP="0039777A">
      <w:pPr>
        <w:spacing w:after="0" w:line="240" w:lineRule="auto"/>
      </w:pPr>
      <w:r>
        <w:separator/>
      </w:r>
    </w:p>
  </w:footnote>
  <w:footnote w:type="continuationSeparator" w:id="0">
    <w:p w:rsidR="00AD0420" w:rsidRDefault="00AD0420" w:rsidP="0039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447"/>
      <w:docPartObj>
        <w:docPartGallery w:val="Page Numbers (Top of Page)"/>
        <w:docPartUnique/>
      </w:docPartObj>
    </w:sdtPr>
    <w:sdtEndPr/>
    <w:sdtContent>
      <w:p w:rsidR="00F8139B" w:rsidRDefault="0039777A">
        <w:pPr>
          <w:pStyle w:val="a3"/>
          <w:jc w:val="center"/>
        </w:pPr>
        <w:r>
          <w:rPr>
            <w:noProof/>
          </w:rPr>
          <w:fldChar w:fldCharType="begin"/>
        </w:r>
        <w:r>
          <w:rPr>
            <w:noProof/>
          </w:rPr>
          <w:instrText xml:space="preserve"> PAGE   \* MERGEFORMAT </w:instrText>
        </w:r>
        <w:r>
          <w:rPr>
            <w:noProof/>
          </w:rPr>
          <w:fldChar w:fldCharType="separate"/>
        </w:r>
        <w:r w:rsidR="005517F5">
          <w:rPr>
            <w:noProof/>
          </w:rPr>
          <w:t>2</w:t>
        </w:r>
        <w:r>
          <w:rPr>
            <w:noProof/>
          </w:rPr>
          <w:fldChar w:fldCharType="end"/>
        </w:r>
      </w:p>
    </w:sdtContent>
  </w:sdt>
  <w:p w:rsidR="00F8139B" w:rsidRDefault="00AD04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35"/>
    <w:rsid w:val="0039777A"/>
    <w:rsid w:val="005517F5"/>
    <w:rsid w:val="00600492"/>
    <w:rsid w:val="007F1108"/>
    <w:rsid w:val="00AC3C8F"/>
    <w:rsid w:val="00AD0420"/>
    <w:rsid w:val="00B84CAC"/>
    <w:rsid w:val="00C82E23"/>
    <w:rsid w:val="00D80F32"/>
    <w:rsid w:val="00DF6397"/>
    <w:rsid w:val="00E66235"/>
    <w:rsid w:val="00E8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8A87D-114F-41BF-803E-BFDE9BEF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6235"/>
  </w:style>
  <w:style w:type="paragraph" w:styleId="a5">
    <w:name w:val="footer"/>
    <w:basedOn w:val="a"/>
    <w:link w:val="a6"/>
    <w:uiPriority w:val="99"/>
    <w:unhideWhenUsed/>
    <w:rsid w:val="00E662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6235"/>
  </w:style>
  <w:style w:type="paragraph" w:styleId="a7">
    <w:name w:val="Balloon Text"/>
    <w:basedOn w:val="a"/>
    <w:link w:val="a8"/>
    <w:uiPriority w:val="99"/>
    <w:semiHidden/>
    <w:unhideWhenUsed/>
    <w:rsid w:val="00B84C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015">
      <w:bodyDiv w:val="1"/>
      <w:marLeft w:val="0"/>
      <w:marRight w:val="0"/>
      <w:marTop w:val="0"/>
      <w:marBottom w:val="0"/>
      <w:divBdr>
        <w:top w:val="none" w:sz="0" w:space="0" w:color="auto"/>
        <w:left w:val="none" w:sz="0" w:space="0" w:color="auto"/>
        <w:bottom w:val="none" w:sz="0" w:space="0" w:color="auto"/>
        <w:right w:val="none" w:sz="0" w:space="0" w:color="auto"/>
      </w:divBdr>
    </w:div>
    <w:div w:id="8517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3163</Words>
  <Characters>1804</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Іщенко</cp:lastModifiedBy>
  <cp:revision>6</cp:revision>
  <cp:lastPrinted>2024-01-15T08:52:00Z</cp:lastPrinted>
  <dcterms:created xsi:type="dcterms:W3CDTF">2024-01-15T08:13:00Z</dcterms:created>
  <dcterms:modified xsi:type="dcterms:W3CDTF">2024-01-15T09:58:00Z</dcterms:modified>
</cp:coreProperties>
</file>