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2F2" w:rsidRPr="00C2799B" w:rsidRDefault="006C72F2" w:rsidP="006C72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799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Інформація щодо процедур</w:t>
      </w:r>
      <w:r w:rsidR="00B431D1" w:rsidRPr="00C2799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и</w:t>
      </w:r>
      <w:r w:rsidRPr="00C2799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закупівл</w:t>
      </w:r>
      <w:r w:rsidR="00E66210" w:rsidRPr="00C2799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і</w:t>
      </w:r>
      <w:r w:rsidR="0022219F" w:rsidRPr="00C2799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в </w:t>
      </w:r>
      <w:r w:rsidR="00E66210" w:rsidRPr="00C2799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Київському </w:t>
      </w:r>
      <w:r w:rsidR="0022219F" w:rsidRPr="00C2799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НДЕКЦ МВС</w:t>
      </w:r>
      <w:r w:rsidRPr="00C2799B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на виконання Постанови КМУ від 11.10.2016 №710 (зі змінами)</w:t>
      </w:r>
    </w:p>
    <w:p w:rsidR="006C72F2" w:rsidRPr="006C72F2" w:rsidRDefault="006C72F2" w:rsidP="006C72F2">
      <w:pPr>
        <w:spacing w:after="0" w:line="240" w:lineRule="auto"/>
        <w:rPr>
          <w:rFonts w:ascii="Times New Roman" w:eastAsia="Times New Roman" w:hAnsi="Times New Roman" w:cs="Times New Roman"/>
          <w:lang w:eastAsia="uk-UA"/>
        </w:rPr>
      </w:pPr>
    </w:p>
    <w:tbl>
      <w:tblPr>
        <w:tblW w:w="1374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8"/>
        <w:gridCol w:w="2410"/>
        <w:gridCol w:w="1580"/>
        <w:gridCol w:w="2672"/>
        <w:gridCol w:w="3402"/>
      </w:tblGrid>
      <w:tr w:rsidR="00143079" w:rsidRPr="006C72F2" w:rsidTr="00DC6C3B">
        <w:trPr>
          <w:trHeight w:val="300"/>
          <w:jc w:val="center"/>
        </w:trPr>
        <w:tc>
          <w:tcPr>
            <w:tcW w:w="36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72F2" w:rsidRPr="006C72F2" w:rsidRDefault="006C72F2" w:rsidP="00143079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72F2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uk-UA"/>
              </w:rPr>
              <w:t xml:space="preserve">Найменування предмета закупівлі 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72F2" w:rsidRPr="006C72F2" w:rsidRDefault="006C72F2" w:rsidP="006C72F2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72F2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uk-UA"/>
              </w:rPr>
              <w:t>Вид та ідентифікатор процедури закупівлі</w:t>
            </w:r>
          </w:p>
        </w:tc>
        <w:tc>
          <w:tcPr>
            <w:tcW w:w="1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72F2" w:rsidRPr="006C72F2" w:rsidRDefault="006C72F2" w:rsidP="006C72F2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72F2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uk-UA"/>
              </w:rPr>
              <w:t>Очікувана вартість предмета закупівлі</w:t>
            </w:r>
          </w:p>
        </w:tc>
        <w:tc>
          <w:tcPr>
            <w:tcW w:w="6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72F2" w:rsidRPr="006C72F2" w:rsidRDefault="006C72F2" w:rsidP="006C72F2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72F2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uk-UA"/>
              </w:rPr>
              <w:t>Обґрунтування</w:t>
            </w:r>
          </w:p>
        </w:tc>
      </w:tr>
      <w:tr w:rsidR="001344AC" w:rsidRPr="0052647B" w:rsidTr="00DC6C3B">
        <w:trPr>
          <w:trHeight w:val="300"/>
          <w:jc w:val="center"/>
        </w:trPr>
        <w:tc>
          <w:tcPr>
            <w:tcW w:w="36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F2" w:rsidRPr="006C72F2" w:rsidRDefault="006C72F2" w:rsidP="006C72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F2" w:rsidRPr="006C72F2" w:rsidRDefault="006C72F2" w:rsidP="006C72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F2" w:rsidRPr="006C72F2" w:rsidRDefault="006C72F2" w:rsidP="006C72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72F2" w:rsidRPr="006C72F2" w:rsidRDefault="006C72F2" w:rsidP="006C72F2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72F2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uk-UA"/>
              </w:rPr>
              <w:t>технічних та якісних характеристик предмета закупівлі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72F2" w:rsidRPr="006C72F2" w:rsidRDefault="006C72F2" w:rsidP="006C72F2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72F2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uk-UA"/>
              </w:rPr>
              <w:t>очікуваної вартості предмета закупівлі</w:t>
            </w:r>
          </w:p>
        </w:tc>
      </w:tr>
      <w:tr w:rsidR="001344AC" w:rsidRPr="0052647B" w:rsidTr="00DC6C3B">
        <w:trPr>
          <w:trHeight w:val="5578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8384A" w:rsidRPr="000D2D3E" w:rsidRDefault="00DC6C3B" w:rsidP="006A7F6D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_GoBack"/>
            <w:bookmarkEnd w:id="0"/>
            <w:r w:rsidRPr="00DC6C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ДК 021:2015 - </w:t>
            </w:r>
            <w:r w:rsidR="00A56981" w:rsidRPr="00A569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38430000-8 - Детектори та аналізатори</w:t>
            </w:r>
            <w:r w:rsidR="00A569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r w:rsidR="00A56981" w:rsidRPr="00A569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(Науково-дослідні комплекси газової </w:t>
            </w:r>
            <w:proofErr w:type="spellStart"/>
            <w:r w:rsidR="00A56981" w:rsidRPr="00A569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хроматоргафії</w:t>
            </w:r>
            <w:proofErr w:type="spellEnd"/>
            <w:r w:rsidR="00A56981" w:rsidRPr="00A569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для фізико-хімічних досліджень)» або еквівалент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8384A" w:rsidRPr="0028384A" w:rsidRDefault="006A7F6D" w:rsidP="006A7F6D">
            <w:pPr>
              <w:spacing w:line="240" w:lineRule="atLeast"/>
              <w:jc w:val="center"/>
              <w:rPr>
                <w:rFonts w:ascii="Times New Roman" w:hAnsi="Times New Roman" w:cs="Times New Roman"/>
                <w:color w:val="6D6D6D"/>
                <w:sz w:val="21"/>
                <w:szCs w:val="21"/>
              </w:rPr>
            </w:pPr>
            <w:hyperlink r:id="rId4" w:tgtFrame="_blank" w:tooltip="Оголошення на порталі Уповноваженого органу" w:history="1">
              <w:r w:rsidR="0028384A" w:rsidRPr="0028384A">
                <w:rPr>
                  <w:rFonts w:ascii="Times New Roman" w:hAnsi="Times New Roman" w:cs="Times New Roman"/>
                  <w:color w:val="000000"/>
                  <w:sz w:val="21"/>
                  <w:szCs w:val="21"/>
                  <w:bdr w:val="none" w:sz="0" w:space="0" w:color="auto" w:frame="1"/>
                </w:rPr>
                <w:br/>
              </w:r>
            </w:hyperlink>
            <w:r w:rsidR="00A56981" w:rsidRPr="00A56981">
              <w:rPr>
                <w:rFonts w:ascii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</w:rPr>
              <w:t>UA-2025-07-14-001783-a</w:t>
            </w:r>
          </w:p>
          <w:p w:rsidR="006C72F2" w:rsidRPr="0028384A" w:rsidRDefault="006C72F2" w:rsidP="006A7F6D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2647B" w:rsidRPr="007E542A" w:rsidRDefault="00A56981" w:rsidP="006A7F6D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val="en-US" w:eastAsia="uk-UA"/>
              </w:rPr>
              <w:t>8064000</w:t>
            </w:r>
            <w:r w:rsidR="00DC6C3B" w:rsidRPr="00DC6C3B">
              <w:rPr>
                <w:rFonts w:ascii="Times New Roman" w:eastAsia="Times New Roman" w:hAnsi="Times New Roman" w:cs="Times New Roman"/>
                <w:lang w:val="en-US" w:eastAsia="uk-UA"/>
              </w:rPr>
              <w:t xml:space="preserve">,00 </w:t>
            </w:r>
            <w:proofErr w:type="spellStart"/>
            <w:r w:rsidR="00DC6C3B" w:rsidRPr="00DC6C3B">
              <w:rPr>
                <w:rFonts w:ascii="Times New Roman" w:eastAsia="Times New Roman" w:hAnsi="Times New Roman" w:cs="Times New Roman"/>
                <w:lang w:val="en-US" w:eastAsia="uk-UA"/>
              </w:rPr>
              <w:t>грн</w:t>
            </w:r>
            <w:proofErr w:type="spellEnd"/>
            <w:r w:rsidR="00DC6C3B" w:rsidRPr="00DC6C3B">
              <w:rPr>
                <w:rFonts w:ascii="Times New Roman" w:eastAsia="Times New Roman" w:hAnsi="Times New Roman" w:cs="Times New Roman"/>
                <w:lang w:val="en-US" w:eastAsia="uk-UA"/>
              </w:rPr>
              <w:t>.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A1851" w:rsidRDefault="00BA1851" w:rsidP="00A56981">
            <w:pPr>
              <w:spacing w:after="0" w:line="20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BA18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Технічні та якісні характеристики предмета закупівлі розроблені відповідно до наявної потреби, у зв’язку із необхідністю забезпечення </w:t>
            </w:r>
            <w:r w:rsidR="00DC6C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належного виконання судових експертиз </w:t>
            </w:r>
          </w:p>
          <w:p w:rsidR="006C72F2" w:rsidRPr="006C72F2" w:rsidRDefault="00BA1851" w:rsidP="00D45E66">
            <w:pPr>
              <w:spacing w:after="0" w:line="207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BA18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визначені у відповідному додатку до тендерної документації.</w:t>
            </w:r>
            <w:r w:rsidR="001344AC" w:rsidRPr="001344A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72F2" w:rsidRPr="001344AC" w:rsidRDefault="00C2799B" w:rsidP="000D2D3E">
            <w:pPr>
              <w:spacing w:after="0" w:line="20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Очікувану вартість предмету закупівлі: </w:t>
            </w:r>
            <w:r w:rsidR="007227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                  </w:t>
            </w:r>
            <w:r w:rsidRPr="00C279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“</w:t>
            </w:r>
            <w:r w:rsidR="00A56981" w:rsidRPr="00A569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8064000,00 </w:t>
            </w:r>
            <w:r w:rsidR="007E542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грн</w:t>
            </w:r>
            <w:r w:rsidRPr="00C279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” визначено з урахуванням “Примірної методики визначення очікуваної вартості предмета закупівлі” затвердженої Наказом Мінекономіки від 18.02.2020 №275 шляхом використання методу “порівняння ринкових цін”(товарів з технічними та якісними характеристиками, що відповідають предмету закупівлі)</w:t>
            </w:r>
            <w:r w:rsidR="00366B2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  <w:r w:rsidR="00A569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A56981" w:rsidRPr="00A569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Розрахунки за Товар провадяться в гривнях шляхом перерахування коштів виділених субвенціями відповідно до рішень Броварської міської ради (№ 1961-86-08 від 30.01.2025р.), XLII сесії Вишневої міської ради VІІІ скликання від 30.01.2025 р. № 1-01/XLII8-5, XLV сесії Вишневої міської ради VІІІ скликання від 01.05.2025 р. № 1-01/XLV8-2, XLVI сесії Вишневої міської ради VІІІ скликання від 19.06.2025 р. № 1-01/XLVI8-4, на поточний рахунок Продавця.</w:t>
            </w:r>
          </w:p>
        </w:tc>
      </w:tr>
    </w:tbl>
    <w:p w:rsidR="0022219F" w:rsidRPr="0052647B" w:rsidRDefault="0022219F">
      <w:pPr>
        <w:rPr>
          <w:rFonts w:ascii="Times New Roman" w:hAnsi="Times New Roman" w:cs="Times New Roman"/>
        </w:rPr>
      </w:pPr>
    </w:p>
    <w:sectPr w:rsidR="0022219F" w:rsidRPr="0052647B" w:rsidSect="006A7F6D">
      <w:pgSz w:w="16838" w:h="11906" w:orient="landscape"/>
      <w:pgMar w:top="426" w:right="850" w:bottom="426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359"/>
    <w:rsid w:val="000801A2"/>
    <w:rsid w:val="000D2D3E"/>
    <w:rsid w:val="001344AC"/>
    <w:rsid w:val="00143079"/>
    <w:rsid w:val="00150F9C"/>
    <w:rsid w:val="00163E2B"/>
    <w:rsid w:val="001747E0"/>
    <w:rsid w:val="00175F94"/>
    <w:rsid w:val="001E447C"/>
    <w:rsid w:val="0022219F"/>
    <w:rsid w:val="002230E1"/>
    <w:rsid w:val="0028384A"/>
    <w:rsid w:val="002A3F70"/>
    <w:rsid w:val="00366B28"/>
    <w:rsid w:val="003F2463"/>
    <w:rsid w:val="004C166D"/>
    <w:rsid w:val="0052647B"/>
    <w:rsid w:val="00572359"/>
    <w:rsid w:val="00657B10"/>
    <w:rsid w:val="006A7F6D"/>
    <w:rsid w:val="006C72F2"/>
    <w:rsid w:val="00714306"/>
    <w:rsid w:val="00722716"/>
    <w:rsid w:val="007675BA"/>
    <w:rsid w:val="007E542A"/>
    <w:rsid w:val="008142CF"/>
    <w:rsid w:val="008975C5"/>
    <w:rsid w:val="009F2A5C"/>
    <w:rsid w:val="00A222AC"/>
    <w:rsid w:val="00A56981"/>
    <w:rsid w:val="00AE3F06"/>
    <w:rsid w:val="00B431D1"/>
    <w:rsid w:val="00B6029A"/>
    <w:rsid w:val="00BA1851"/>
    <w:rsid w:val="00C2799B"/>
    <w:rsid w:val="00CF5D45"/>
    <w:rsid w:val="00D45E66"/>
    <w:rsid w:val="00D843FF"/>
    <w:rsid w:val="00DB2321"/>
    <w:rsid w:val="00DC6C3B"/>
    <w:rsid w:val="00DE0947"/>
    <w:rsid w:val="00E2313C"/>
    <w:rsid w:val="00E66210"/>
    <w:rsid w:val="00EE65DD"/>
    <w:rsid w:val="00FA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F2DD3"/>
  <w15:chartTrackingRefBased/>
  <w15:docId w15:val="{419C1675-3163-4482-8A1E-DBA2A3A4C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7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52647B"/>
    <w:rPr>
      <w:b/>
      <w:bCs/>
    </w:rPr>
  </w:style>
  <w:style w:type="paragraph" w:styleId="a5">
    <w:name w:val="List Paragraph"/>
    <w:basedOn w:val="a"/>
    <w:uiPriority w:val="34"/>
    <w:qFormat/>
    <w:rsid w:val="008142C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js-apiid">
    <w:name w:val="js-apiid"/>
    <w:basedOn w:val="a0"/>
    <w:rsid w:val="00283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2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5303">
          <w:marLeft w:val="0"/>
          <w:marRight w:val="16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5711">
          <w:marLeft w:val="0"/>
          <w:marRight w:val="16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2389">
          <w:marLeft w:val="0"/>
          <w:marRight w:val="16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8649">
          <w:marLeft w:val="0"/>
          <w:marRight w:val="16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4-04-24-004924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Ілляшенко Володимир Олександрович</dc:creator>
  <cp:keywords/>
  <dc:description/>
  <cp:lastModifiedBy>Anna</cp:lastModifiedBy>
  <cp:revision>14</cp:revision>
  <dcterms:created xsi:type="dcterms:W3CDTF">2022-12-12T09:21:00Z</dcterms:created>
  <dcterms:modified xsi:type="dcterms:W3CDTF">2025-07-14T09:34:00Z</dcterms:modified>
</cp:coreProperties>
</file>