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72F2" w:rsidRPr="00C2799B" w:rsidRDefault="006C72F2" w:rsidP="006C72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2799B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uk-UA"/>
        </w:rPr>
        <w:t>Інформація щодо процедур</w:t>
      </w:r>
      <w:r w:rsidR="00B431D1" w:rsidRPr="00C2799B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uk-UA"/>
        </w:rPr>
        <w:t>и</w:t>
      </w:r>
      <w:r w:rsidRPr="00C2799B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uk-UA"/>
        </w:rPr>
        <w:t xml:space="preserve"> закупівл</w:t>
      </w:r>
      <w:r w:rsidR="00E66210" w:rsidRPr="00C2799B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uk-UA"/>
        </w:rPr>
        <w:t>і</w:t>
      </w:r>
      <w:r w:rsidR="0022219F" w:rsidRPr="00C2799B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uk-UA"/>
        </w:rPr>
        <w:t xml:space="preserve"> в </w:t>
      </w:r>
      <w:r w:rsidR="00E66210" w:rsidRPr="00C2799B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uk-UA"/>
        </w:rPr>
        <w:t xml:space="preserve">Київському </w:t>
      </w:r>
      <w:r w:rsidR="0022219F" w:rsidRPr="00C2799B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uk-UA"/>
        </w:rPr>
        <w:t>НДЕКЦ МВС</w:t>
      </w:r>
      <w:r w:rsidRPr="00C2799B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на виконання Постанови КМУ від 11.10.2016 №710 (зі змінами)</w:t>
      </w:r>
    </w:p>
    <w:p w:rsidR="006C72F2" w:rsidRPr="006C72F2" w:rsidRDefault="006C72F2" w:rsidP="006C72F2">
      <w:pPr>
        <w:spacing w:after="0" w:line="240" w:lineRule="auto"/>
        <w:rPr>
          <w:rFonts w:ascii="Times New Roman" w:eastAsia="Times New Roman" w:hAnsi="Times New Roman" w:cs="Times New Roman"/>
          <w:lang w:eastAsia="uk-UA"/>
        </w:rPr>
      </w:pPr>
    </w:p>
    <w:tbl>
      <w:tblPr>
        <w:tblW w:w="10622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53"/>
        <w:gridCol w:w="1560"/>
        <w:gridCol w:w="1482"/>
        <w:gridCol w:w="2758"/>
        <w:gridCol w:w="2769"/>
      </w:tblGrid>
      <w:tr w:rsidR="00143079" w:rsidRPr="006C72F2" w:rsidTr="00190D6A">
        <w:trPr>
          <w:trHeight w:val="300"/>
          <w:jc w:val="center"/>
        </w:trPr>
        <w:tc>
          <w:tcPr>
            <w:tcW w:w="205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C72F2" w:rsidRPr="006C72F2" w:rsidRDefault="006C72F2" w:rsidP="00143079">
            <w:pPr>
              <w:spacing w:after="0" w:line="207" w:lineRule="atLeast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C72F2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lang w:eastAsia="uk-UA"/>
              </w:rPr>
              <w:t xml:space="preserve">Найменування предмета закупівлі </w:t>
            </w:r>
          </w:p>
        </w:tc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C72F2" w:rsidRPr="006C72F2" w:rsidRDefault="006C72F2" w:rsidP="006C72F2">
            <w:pPr>
              <w:spacing w:after="0" w:line="207" w:lineRule="atLeast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C72F2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lang w:eastAsia="uk-UA"/>
              </w:rPr>
              <w:t>Вид та ідентифікатор процедури закупівлі</w:t>
            </w:r>
          </w:p>
        </w:tc>
        <w:tc>
          <w:tcPr>
            <w:tcW w:w="14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C72F2" w:rsidRPr="006C72F2" w:rsidRDefault="006C72F2" w:rsidP="006C72F2">
            <w:pPr>
              <w:spacing w:after="0" w:line="207" w:lineRule="atLeast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C72F2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lang w:eastAsia="uk-UA"/>
              </w:rPr>
              <w:t>Очікувана вартість предмета закупівлі</w:t>
            </w:r>
          </w:p>
        </w:tc>
        <w:tc>
          <w:tcPr>
            <w:tcW w:w="55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C72F2" w:rsidRPr="006C72F2" w:rsidRDefault="006C72F2" w:rsidP="006C72F2">
            <w:pPr>
              <w:spacing w:after="0" w:line="207" w:lineRule="atLeast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C72F2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lang w:eastAsia="uk-UA"/>
              </w:rPr>
              <w:t>Обґрунтування</w:t>
            </w:r>
          </w:p>
        </w:tc>
      </w:tr>
      <w:tr w:rsidR="001344AC" w:rsidRPr="0052647B" w:rsidTr="00190D6A">
        <w:trPr>
          <w:trHeight w:val="30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72F2" w:rsidRPr="006C72F2" w:rsidRDefault="006C72F2" w:rsidP="006C72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72F2" w:rsidRPr="006C72F2" w:rsidRDefault="006C72F2" w:rsidP="006C72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4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72F2" w:rsidRPr="006C72F2" w:rsidRDefault="006C72F2" w:rsidP="006C72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2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C72F2" w:rsidRPr="006C72F2" w:rsidRDefault="006C72F2" w:rsidP="006C72F2">
            <w:pPr>
              <w:spacing w:after="0" w:line="207" w:lineRule="atLeast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C72F2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lang w:eastAsia="uk-UA"/>
              </w:rPr>
              <w:t>технічних та якісних характеристик предмета закупівлі</w:t>
            </w:r>
          </w:p>
        </w:tc>
        <w:tc>
          <w:tcPr>
            <w:tcW w:w="2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C72F2" w:rsidRPr="006C72F2" w:rsidRDefault="006C72F2" w:rsidP="006C72F2">
            <w:pPr>
              <w:spacing w:after="0" w:line="207" w:lineRule="atLeast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C72F2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lang w:eastAsia="uk-UA"/>
              </w:rPr>
              <w:t>очікуваної вартості предмета закупівлі</w:t>
            </w:r>
          </w:p>
        </w:tc>
      </w:tr>
      <w:tr w:rsidR="001344AC" w:rsidRPr="0052647B" w:rsidTr="00190D6A">
        <w:trPr>
          <w:trHeight w:val="300"/>
          <w:jc w:val="center"/>
        </w:trPr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C72F2" w:rsidRPr="001E447C" w:rsidRDefault="006C72F2" w:rsidP="006C72F2">
            <w:pPr>
              <w:spacing w:after="0" w:line="20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C72F2" w:rsidRPr="006C72F2" w:rsidRDefault="006C72F2" w:rsidP="006C72F2">
            <w:pPr>
              <w:spacing w:after="0" w:line="207" w:lineRule="atLeast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C72F2" w:rsidRPr="006C72F2" w:rsidRDefault="006C72F2" w:rsidP="006C72F2">
            <w:pPr>
              <w:spacing w:after="0" w:line="207" w:lineRule="atLeast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2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C72F2" w:rsidRPr="006C72F2" w:rsidRDefault="006C72F2" w:rsidP="00714306">
            <w:pPr>
              <w:ind w:firstLine="91"/>
              <w:contextualSpacing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2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C72F2" w:rsidRPr="006C72F2" w:rsidRDefault="006C72F2" w:rsidP="006C72F2">
            <w:pPr>
              <w:spacing w:after="0" w:line="207" w:lineRule="atLeast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</w:tr>
      <w:tr w:rsidR="001344AC" w:rsidRPr="0052647B" w:rsidTr="00190D6A">
        <w:trPr>
          <w:trHeight w:val="300"/>
          <w:jc w:val="center"/>
        </w:trPr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C72F2" w:rsidRPr="001E447C" w:rsidRDefault="00C2799B" w:rsidP="0037646A">
            <w:pPr>
              <w:spacing w:after="0" w:line="20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ДК 021:2015 - </w:t>
            </w:r>
            <w:r w:rsidR="00190D6A" w:rsidRPr="00190D6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50310000-1 Технічне обслуговування i ремонт офісної техніки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C72F2" w:rsidRPr="006C72F2" w:rsidRDefault="00F91072" w:rsidP="006C72F2">
            <w:pPr>
              <w:spacing w:after="0" w:line="207" w:lineRule="atLeast"/>
              <w:rPr>
                <w:rFonts w:ascii="Times New Roman" w:eastAsia="Times New Roman" w:hAnsi="Times New Roman" w:cs="Times New Roman"/>
                <w:lang w:eastAsia="uk-UA"/>
              </w:rPr>
            </w:pPr>
            <w:bookmarkStart w:id="0" w:name="_GoBack"/>
            <w:bookmarkEnd w:id="0"/>
            <w:r w:rsidRPr="00F91072">
              <w:rPr>
                <w:rFonts w:ascii="Times New Roman" w:eastAsia="Times New Roman" w:hAnsi="Times New Roman" w:cs="Times New Roman"/>
                <w:lang w:eastAsia="uk-UA"/>
              </w:rPr>
              <w:t>UA-2025-07-18-003295-a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2647B" w:rsidRPr="00166CEB" w:rsidRDefault="003A265D" w:rsidP="00B51960">
            <w:pPr>
              <w:spacing w:after="0" w:line="207" w:lineRule="atLeast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177 354,50</w:t>
            </w:r>
          </w:p>
        </w:tc>
        <w:tc>
          <w:tcPr>
            <w:tcW w:w="2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A1851" w:rsidRPr="00D06A53" w:rsidRDefault="00BA1851" w:rsidP="001344AC">
            <w:pPr>
              <w:spacing w:after="0" w:line="207" w:lineRule="atLeast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D06A5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Технічні та якісні характеристики предмета закупівлі розроблені відповідно до наявної потреби, у зв’язку із необхідністю забезпечення належної роботи відділів та підрозділів Центру та</w:t>
            </w:r>
          </w:p>
          <w:p w:rsidR="006C72F2" w:rsidRPr="00D06A53" w:rsidRDefault="00BA1851" w:rsidP="00D45E66">
            <w:pPr>
              <w:spacing w:after="0" w:line="207" w:lineRule="atLeast"/>
              <w:rPr>
                <w:rFonts w:ascii="Times New Roman" w:eastAsia="Times New Roman" w:hAnsi="Times New Roman" w:cs="Times New Roman"/>
                <w:lang w:eastAsia="uk-UA"/>
              </w:rPr>
            </w:pPr>
            <w:r w:rsidRPr="00D06A5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визначені у відповідному додатку до тендерної документації.</w:t>
            </w:r>
            <w:r w:rsidR="001344AC" w:rsidRPr="00D06A5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 </w:t>
            </w:r>
          </w:p>
        </w:tc>
        <w:tc>
          <w:tcPr>
            <w:tcW w:w="2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C72F2" w:rsidRPr="00D06A53" w:rsidRDefault="00C2799B" w:rsidP="00B51960">
            <w:pPr>
              <w:spacing w:after="0" w:line="20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06A5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Очікувану вартість предмету закупівлі: “</w:t>
            </w:r>
            <w:r w:rsidR="00A7313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177 354,50</w:t>
            </w:r>
            <w:r w:rsidRPr="00D06A5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” визначено з урахуванням “Примірної методики визначення очікуваної вартості предмета закупівлі” затвердженої Наказом Мінекономіки від 18.02.2020 №275 шляхом використання методу “порівняння ринкових цін”(товарів з технічними та якісними характеристиками, що відповідають предмету закупівлі) за застосування очікуваного індексу інфляції.</w:t>
            </w:r>
          </w:p>
        </w:tc>
      </w:tr>
    </w:tbl>
    <w:p w:rsidR="00AE3F06" w:rsidRDefault="00AE3F06">
      <w:pPr>
        <w:rPr>
          <w:rFonts w:ascii="Times New Roman" w:hAnsi="Times New Roman" w:cs="Times New Roman"/>
        </w:rPr>
      </w:pPr>
    </w:p>
    <w:p w:rsidR="0022219F" w:rsidRPr="00FD14DC" w:rsidRDefault="0022219F" w:rsidP="0022219F">
      <w:pPr>
        <w:widowControl w:val="0"/>
        <w:tabs>
          <w:tab w:val="left" w:pos="453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2219F" w:rsidRPr="0052647B" w:rsidRDefault="0022219F">
      <w:pPr>
        <w:rPr>
          <w:rFonts w:ascii="Times New Roman" w:hAnsi="Times New Roman" w:cs="Times New Roman"/>
        </w:rPr>
      </w:pPr>
    </w:p>
    <w:sectPr w:rsidR="0022219F" w:rsidRPr="005264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359"/>
    <w:rsid w:val="000801A2"/>
    <w:rsid w:val="001344AC"/>
    <w:rsid w:val="00143079"/>
    <w:rsid w:val="00150F9C"/>
    <w:rsid w:val="00163E2B"/>
    <w:rsid w:val="00166CEB"/>
    <w:rsid w:val="001747E0"/>
    <w:rsid w:val="00175F94"/>
    <w:rsid w:val="00190D6A"/>
    <w:rsid w:val="001E447C"/>
    <w:rsid w:val="0022219F"/>
    <w:rsid w:val="003456EE"/>
    <w:rsid w:val="00375C37"/>
    <w:rsid w:val="0037646A"/>
    <w:rsid w:val="003A265D"/>
    <w:rsid w:val="003F2463"/>
    <w:rsid w:val="004C166D"/>
    <w:rsid w:val="0052647B"/>
    <w:rsid w:val="00572359"/>
    <w:rsid w:val="00657B10"/>
    <w:rsid w:val="006C72F2"/>
    <w:rsid w:val="00714306"/>
    <w:rsid w:val="007675BA"/>
    <w:rsid w:val="008142CF"/>
    <w:rsid w:val="008247CC"/>
    <w:rsid w:val="00A222AC"/>
    <w:rsid w:val="00A73138"/>
    <w:rsid w:val="00AE3F06"/>
    <w:rsid w:val="00B431D1"/>
    <w:rsid w:val="00B51960"/>
    <w:rsid w:val="00B6029A"/>
    <w:rsid w:val="00BA1851"/>
    <w:rsid w:val="00C2799B"/>
    <w:rsid w:val="00C90661"/>
    <w:rsid w:val="00CF5D45"/>
    <w:rsid w:val="00D06A53"/>
    <w:rsid w:val="00D45E66"/>
    <w:rsid w:val="00D843FF"/>
    <w:rsid w:val="00DB2321"/>
    <w:rsid w:val="00DE0947"/>
    <w:rsid w:val="00DF44A4"/>
    <w:rsid w:val="00E2313C"/>
    <w:rsid w:val="00E66210"/>
    <w:rsid w:val="00ED3B02"/>
    <w:rsid w:val="00F051F5"/>
    <w:rsid w:val="00F91072"/>
    <w:rsid w:val="00FA5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D32E7"/>
  <w15:chartTrackingRefBased/>
  <w15:docId w15:val="{419C1675-3163-4482-8A1E-DBA2A3A4C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C72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52647B"/>
    <w:rPr>
      <w:b/>
      <w:bCs/>
    </w:rPr>
  </w:style>
  <w:style w:type="paragraph" w:styleId="a5">
    <w:name w:val="List Paragraph"/>
    <w:basedOn w:val="a"/>
    <w:uiPriority w:val="34"/>
    <w:qFormat/>
    <w:rsid w:val="008142CF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166C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66C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522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65303">
          <w:marLeft w:val="0"/>
          <w:marRight w:val="16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25711">
          <w:marLeft w:val="0"/>
          <w:marRight w:val="16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42389">
          <w:marLeft w:val="0"/>
          <w:marRight w:val="16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998649">
          <w:marLeft w:val="0"/>
          <w:marRight w:val="16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Ілляшенко Володимир Олександрович</dc:creator>
  <cp:keywords/>
  <dc:description/>
  <cp:lastModifiedBy>Anna</cp:lastModifiedBy>
  <cp:revision>18</cp:revision>
  <cp:lastPrinted>2024-07-02T10:53:00Z</cp:lastPrinted>
  <dcterms:created xsi:type="dcterms:W3CDTF">2022-02-08T13:50:00Z</dcterms:created>
  <dcterms:modified xsi:type="dcterms:W3CDTF">2025-07-18T08:13:00Z</dcterms:modified>
</cp:coreProperties>
</file>