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FD" w:rsidRPr="00066F33" w:rsidRDefault="00FC51FD" w:rsidP="00FC5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Обґрунтування</w:t>
      </w:r>
    </w:p>
    <w:p w:rsidR="00FC51FD" w:rsidRPr="00066F33" w:rsidRDefault="00FC51FD" w:rsidP="00FC5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технічних та якісних характеристик предмета закупівлі </w:t>
      </w:r>
    </w:p>
    <w:p w:rsidR="00DB4410" w:rsidRDefault="00FC51FD" w:rsidP="00DB4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066F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Код </w:t>
      </w:r>
      <w:r w:rsidR="00DB4410"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ДК 021:2015 48611000-4</w:t>
      </w:r>
      <w:r w:rsid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B4410"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Пакети програмного забезпечення для баз даних </w:t>
      </w:r>
    </w:p>
    <w:p w:rsidR="00DB4410" w:rsidRPr="00DB4410" w:rsidRDefault="00DB4410" w:rsidP="00DB4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(Подовження дії ліцензії на програмне забезпечення </w:t>
      </w:r>
      <w:proofErr w:type="spellStart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АccessData</w:t>
      </w:r>
      <w:proofErr w:type="spellEnd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Forensic</w:t>
      </w:r>
      <w:proofErr w:type="spellEnd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ToolKit</w:t>
      </w:r>
      <w:proofErr w:type="spellEnd"/>
      <w:r w:rsidRPr="00DB441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)</w:t>
      </w:r>
    </w:p>
    <w:p w:rsidR="00A90C4F" w:rsidRPr="00A90C4F" w:rsidRDefault="00402197" w:rsidP="00A90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219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Ідентифікатор закупівлі</w:t>
      </w:r>
      <w:r w:rsidRPr="0040219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DB4410" w:rsidRPr="00DB441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UA-2025-10-01-010060-a</w:t>
      </w:r>
      <w:r w:rsidR="00DB4410" w:rsidRPr="00DB441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cr/>
      </w:r>
      <w:r w:rsidR="00A90C4F" w:rsidRPr="00A90C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0C4F" w:rsidRPr="00A90C4F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виконання Постанови КМУ від 11.10.2016 №710 (зі змінами)</w:t>
      </w:r>
    </w:p>
    <w:p w:rsidR="00A90C4F" w:rsidRPr="00BA2B85" w:rsidRDefault="00A90C4F" w:rsidP="004021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uk-UA"/>
        </w:rPr>
      </w:pPr>
    </w:p>
    <w:tbl>
      <w:tblPr>
        <w:tblpPr w:leftFromText="180" w:rightFromText="180" w:vertAnchor="text" w:tblpY="1"/>
        <w:tblOverlap w:val="never"/>
        <w:tblW w:w="14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2409"/>
        <w:gridCol w:w="3686"/>
        <w:gridCol w:w="3827"/>
      </w:tblGrid>
      <w:tr w:rsidR="00143079" w:rsidRPr="00066F33" w:rsidTr="00A90C4F">
        <w:trPr>
          <w:trHeight w:val="334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6F33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Вид </w:t>
            </w:r>
          </w:p>
          <w:p w:rsidR="006C72F2" w:rsidRPr="00066F33" w:rsidRDefault="005A3B2A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та </w:t>
            </w:r>
            <w:r w:rsidR="006C72F2"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781A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Очікувана </w:t>
            </w:r>
          </w:p>
          <w:p w:rsidR="006C72F2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вартість предмета закупівлі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52647B" w:rsidRPr="00066F33" w:rsidTr="00A90C4F">
        <w:trPr>
          <w:trHeight w:val="719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C6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C6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066F33" w:rsidRDefault="006C72F2" w:rsidP="00C6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066F33" w:rsidRDefault="006C72F2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C66F00" w:rsidRPr="00066F33" w:rsidTr="00A90C4F">
        <w:trPr>
          <w:trHeight w:val="745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F00" w:rsidRDefault="00C66F00" w:rsidP="00C66F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B4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ДК 021:2015 48611000-4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B4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Пакети програмного забезпечення для баз даних </w:t>
            </w:r>
          </w:p>
          <w:p w:rsidR="00D30F4A" w:rsidRDefault="00D30F4A" w:rsidP="00C66F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«</w:t>
            </w:r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Подовження дії ліцензії на програмне забезпечення </w:t>
            </w:r>
            <w:proofErr w:type="spellStart"/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АccessData</w:t>
            </w:r>
            <w:proofErr w:type="spellEnd"/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Forensic</w:t>
            </w:r>
            <w:proofErr w:type="spellEnd"/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30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ToolKit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  <w:p w:rsidR="00C66F00" w:rsidRPr="00066F33" w:rsidRDefault="00C66F00" w:rsidP="00C66F00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F00" w:rsidRDefault="00C66F00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066F3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Відкриті торги</w:t>
            </w:r>
          </w:p>
          <w:p w:rsidR="00C66F00" w:rsidRPr="00066F33" w:rsidRDefault="00C66F00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особливостями</w:t>
            </w:r>
          </w:p>
          <w:p w:rsidR="00C66F00" w:rsidRPr="00066F33" w:rsidRDefault="00A90C4F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90C4F">
              <w:rPr>
                <w:rFonts w:ascii="Times New Roman" w:eastAsia="Times New Roman" w:hAnsi="Times New Roman" w:cs="Times New Roman"/>
                <w:b/>
                <w:lang w:eastAsia="uk-UA"/>
              </w:rPr>
              <w:t>UA-2025-10-01-010060-a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F00" w:rsidRPr="008A25D5" w:rsidRDefault="00C66F00" w:rsidP="00C66F00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C66F0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160`200.00 </w:t>
            </w:r>
            <w:r w:rsidRPr="00066F3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грн.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Pr="00C66F00" w:rsidRDefault="00C66F00" w:rsidP="00552B97">
            <w:pPr>
              <w:rPr>
                <w:rFonts w:ascii="Times New Roman" w:hAnsi="Times New Roman" w:cs="Times New Roman"/>
              </w:rPr>
            </w:pPr>
            <w:r w:rsidRPr="00C66F00">
              <w:rPr>
                <w:rFonts w:ascii="Times New Roman" w:hAnsi="Times New Roman" w:cs="Times New Roman"/>
              </w:rPr>
              <w:t>Оновлення ліцензій пакету програмного забезпечення «</w:t>
            </w:r>
            <w:proofErr w:type="spellStart"/>
            <w:r w:rsidRPr="00C66F00">
              <w:rPr>
                <w:rFonts w:ascii="Times New Roman" w:hAnsi="Times New Roman" w:cs="Times New Roman"/>
              </w:rPr>
              <w:t>АccessData</w:t>
            </w:r>
            <w:proofErr w:type="spellEnd"/>
            <w:r w:rsidRPr="00C66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F00">
              <w:rPr>
                <w:rFonts w:ascii="Times New Roman" w:hAnsi="Times New Roman" w:cs="Times New Roman"/>
              </w:rPr>
              <w:t>Forensic</w:t>
            </w:r>
            <w:proofErr w:type="spellEnd"/>
            <w:r w:rsidRPr="00C66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F00">
              <w:rPr>
                <w:rFonts w:ascii="Times New Roman" w:hAnsi="Times New Roman" w:cs="Times New Roman"/>
              </w:rPr>
              <w:t>ToolKit</w:t>
            </w:r>
            <w:proofErr w:type="spellEnd"/>
            <w:r w:rsidRPr="00C66F00">
              <w:rPr>
                <w:rFonts w:ascii="Times New Roman" w:hAnsi="Times New Roman" w:cs="Times New Roman"/>
              </w:rPr>
              <w:t>», що використовуються в лабораторії для проведення пошуку та відновлення інформації на цифрових носіях  для комп'ютерно-те</w:t>
            </w:r>
            <w:r w:rsidR="00552B97">
              <w:rPr>
                <w:rFonts w:ascii="Times New Roman" w:hAnsi="Times New Roman" w:cs="Times New Roman"/>
              </w:rPr>
              <w:t xml:space="preserve">хнічних експертиз та досліджень </w:t>
            </w:r>
            <w:r w:rsidRPr="00C66F00">
              <w:rPr>
                <w:rFonts w:ascii="Times New Roman" w:hAnsi="Times New Roman" w:cs="Times New Roman"/>
              </w:rPr>
              <w:t xml:space="preserve"> </w:t>
            </w:r>
            <w:r w:rsidR="00552B97">
              <w:rPr>
                <w:rFonts w:ascii="Times New Roman" w:hAnsi="Times New Roman" w:cs="Times New Roman"/>
              </w:rPr>
              <w:t>з метою з</w:t>
            </w:r>
            <w:r w:rsidR="00552B97" w:rsidRPr="00552B97">
              <w:rPr>
                <w:rFonts w:ascii="Times New Roman" w:hAnsi="Times New Roman" w:cs="Times New Roman"/>
              </w:rPr>
              <w:t xml:space="preserve">абезпечення </w:t>
            </w:r>
            <w:r w:rsidR="00552B97">
              <w:rPr>
                <w:rFonts w:ascii="Times New Roman" w:hAnsi="Times New Roman" w:cs="Times New Roman"/>
              </w:rPr>
              <w:t xml:space="preserve">його </w:t>
            </w:r>
            <w:r w:rsidR="00552B97" w:rsidRPr="00552B97">
              <w:rPr>
                <w:rFonts w:ascii="Times New Roman" w:hAnsi="Times New Roman" w:cs="Times New Roman"/>
              </w:rPr>
              <w:t>стабільного функціонування на робочих станціях експе</w:t>
            </w:r>
            <w:r w:rsidR="00552B97">
              <w:rPr>
                <w:rFonts w:ascii="Times New Roman" w:hAnsi="Times New Roman" w:cs="Times New Roman"/>
              </w:rPr>
              <w:t xml:space="preserve">ртів </w:t>
            </w:r>
            <w:bookmarkStart w:id="0" w:name="_GoBack"/>
            <w:bookmarkEnd w:id="0"/>
            <w:r w:rsidR="00552B97">
              <w:rPr>
                <w:rFonts w:ascii="Times New Roman" w:hAnsi="Times New Roman" w:cs="Times New Roman"/>
              </w:rPr>
              <w:t>ЛКТТД Київського НДЕКЦ МВС</w:t>
            </w:r>
            <w:r w:rsidR="00552B97" w:rsidRPr="00552B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Default="00C66F00" w:rsidP="00C66F00">
            <w:pPr>
              <w:rPr>
                <w:rFonts w:ascii="Times New Roman" w:hAnsi="Times New Roman" w:cs="Times New Roman"/>
              </w:rPr>
            </w:pPr>
          </w:p>
          <w:p w:rsidR="00C66F00" w:rsidRPr="00C66F00" w:rsidRDefault="00552B97" w:rsidP="00552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Очікув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ану вартість предмету закупівлі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визначено з урахуванням “Примірної методики визначення очікуваної вартості предмета закупівлі” 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закупівлі).</w:t>
            </w:r>
          </w:p>
        </w:tc>
      </w:tr>
    </w:tbl>
    <w:p w:rsidR="0022219F" w:rsidRPr="00FD14DC" w:rsidRDefault="00C66F00" w:rsidP="005509C1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</w:r>
    </w:p>
    <w:sectPr w:rsidR="0022219F" w:rsidRPr="00FD14DC" w:rsidSect="005A3B2A">
      <w:pgSz w:w="16838" w:h="11906" w:orient="landscape"/>
      <w:pgMar w:top="284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6559"/>
    <w:multiLevelType w:val="hybridMultilevel"/>
    <w:tmpl w:val="2E36348A"/>
    <w:lvl w:ilvl="0" w:tplc="179E6B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66F33"/>
    <w:rsid w:val="000801A2"/>
    <w:rsid w:val="0008274A"/>
    <w:rsid w:val="000C6822"/>
    <w:rsid w:val="000E5906"/>
    <w:rsid w:val="00143079"/>
    <w:rsid w:val="00175F94"/>
    <w:rsid w:val="0022219F"/>
    <w:rsid w:val="00274A32"/>
    <w:rsid w:val="003C43B7"/>
    <w:rsid w:val="003F3C31"/>
    <w:rsid w:val="003F56E6"/>
    <w:rsid w:val="00402197"/>
    <w:rsid w:val="00433D4F"/>
    <w:rsid w:val="00485E66"/>
    <w:rsid w:val="0052647B"/>
    <w:rsid w:val="005509C1"/>
    <w:rsid w:val="00552B97"/>
    <w:rsid w:val="00572359"/>
    <w:rsid w:val="0059468C"/>
    <w:rsid w:val="005A3B2A"/>
    <w:rsid w:val="005E5423"/>
    <w:rsid w:val="005E70B6"/>
    <w:rsid w:val="006C72F2"/>
    <w:rsid w:val="00714306"/>
    <w:rsid w:val="0077403B"/>
    <w:rsid w:val="008142CF"/>
    <w:rsid w:val="00874652"/>
    <w:rsid w:val="00896026"/>
    <w:rsid w:val="008A25D5"/>
    <w:rsid w:val="00937008"/>
    <w:rsid w:val="00971F9C"/>
    <w:rsid w:val="009B324D"/>
    <w:rsid w:val="00A27110"/>
    <w:rsid w:val="00A90C4F"/>
    <w:rsid w:val="00AE3F06"/>
    <w:rsid w:val="00B708EB"/>
    <w:rsid w:val="00BA2B85"/>
    <w:rsid w:val="00BB781A"/>
    <w:rsid w:val="00C11E38"/>
    <w:rsid w:val="00C66F00"/>
    <w:rsid w:val="00D30F4A"/>
    <w:rsid w:val="00D652BA"/>
    <w:rsid w:val="00DB2321"/>
    <w:rsid w:val="00DB4410"/>
    <w:rsid w:val="00DD47BB"/>
    <w:rsid w:val="00E333DB"/>
    <w:rsid w:val="00E67C67"/>
    <w:rsid w:val="00E85075"/>
    <w:rsid w:val="00F257C2"/>
    <w:rsid w:val="00F53617"/>
    <w:rsid w:val="00F5764D"/>
    <w:rsid w:val="00F90A3F"/>
    <w:rsid w:val="00FB0822"/>
    <w:rsid w:val="00FC51FD"/>
    <w:rsid w:val="00FD66C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99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mall">
    <w:name w:val="small"/>
    <w:basedOn w:val="a0"/>
    <w:rsid w:val="005509C1"/>
  </w:style>
  <w:style w:type="paragraph" w:styleId="a6">
    <w:name w:val="No Spacing"/>
    <w:qFormat/>
    <w:rsid w:val="00550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hps">
    <w:name w:val="hps"/>
    <w:rsid w:val="005509C1"/>
  </w:style>
  <w:style w:type="character" w:styleId="a7">
    <w:name w:val="Hyperlink"/>
    <w:basedOn w:val="a0"/>
    <w:uiPriority w:val="99"/>
    <w:unhideWhenUsed/>
    <w:rsid w:val="00937008"/>
    <w:rPr>
      <w:color w:val="0563C1" w:themeColor="hyperlink"/>
      <w:u w:val="single"/>
    </w:rPr>
  </w:style>
  <w:style w:type="character" w:customStyle="1" w:styleId="docdata">
    <w:name w:val="docdata"/>
    <w:aliases w:val="docy,v5,2470,baiaagaaboqcaaadkauaaawebqaaaaaaaaaaaaaaaaaaaaaaaaaaaaaaaaaaaaaaaaaaaaaaaaaaaaaaaaaaaaaaaaaaaaaaaaaaaaaaaaaaaaaaaaaaaaaaaaaaaaaaaaaaaaaaaaaaaaaaaaaaaaaaaaaaaaaaaaaaaaaaaaaaaaaaaaaaaaaaaaaaaaaaaaaaaaaaaaaaaaaaaaaaaaaaaaaaaaaaaaaaaaaa"/>
    <w:basedOn w:val="a0"/>
    <w:rsid w:val="00F5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9EE77-5CCC-445B-A97F-8ACEDD4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user</cp:lastModifiedBy>
  <cp:revision>18</cp:revision>
  <dcterms:created xsi:type="dcterms:W3CDTF">2021-04-14T09:15:00Z</dcterms:created>
  <dcterms:modified xsi:type="dcterms:W3CDTF">2025-10-20T15:40:00Z</dcterms:modified>
</cp:coreProperties>
</file>