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AC" w:rsidRPr="00C2799B" w:rsidRDefault="00F317AC" w:rsidP="00F317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Інформація щодо процедури закупівлі в Київському 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F317AC" w:rsidRPr="006C72F2" w:rsidRDefault="00F317AC" w:rsidP="00F317AC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559"/>
        <w:gridCol w:w="1482"/>
        <w:gridCol w:w="2817"/>
        <w:gridCol w:w="2732"/>
      </w:tblGrid>
      <w:tr w:rsidR="00F317AC" w:rsidRPr="006C72F2" w:rsidTr="009F50F3">
        <w:trPr>
          <w:trHeight w:val="300"/>
          <w:jc w:val="center"/>
        </w:trPr>
        <w:tc>
          <w:tcPr>
            <w:tcW w:w="2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6C72F2" w:rsidRDefault="00F317AC" w:rsidP="009F50F3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6C72F2" w:rsidRDefault="00F317AC" w:rsidP="009F50F3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6C72F2" w:rsidRDefault="00F317AC" w:rsidP="009F50F3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5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6C72F2" w:rsidRDefault="00F317AC" w:rsidP="009F50F3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F317AC" w:rsidRPr="0052647B" w:rsidTr="009F50F3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7AC" w:rsidRPr="006C72F2" w:rsidRDefault="00F317AC" w:rsidP="009F5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7AC" w:rsidRPr="006C72F2" w:rsidRDefault="00F317AC" w:rsidP="009F5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17AC" w:rsidRPr="006C72F2" w:rsidRDefault="00F317AC" w:rsidP="009F5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6C72F2" w:rsidRDefault="00F317AC" w:rsidP="009F50F3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6C72F2" w:rsidRDefault="00F317AC" w:rsidP="009F50F3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F317AC" w:rsidRPr="0052647B" w:rsidTr="009F50F3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17AC" w:rsidRPr="001E447C" w:rsidRDefault="00F317AC" w:rsidP="009F50F3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17AC" w:rsidRPr="006C72F2" w:rsidRDefault="00F317AC" w:rsidP="009F50F3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17AC" w:rsidRPr="006C72F2" w:rsidRDefault="00F317AC" w:rsidP="009F50F3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17AC" w:rsidRPr="006C72F2" w:rsidRDefault="00F317AC" w:rsidP="009F50F3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317AC" w:rsidRPr="006C72F2" w:rsidRDefault="00F317AC" w:rsidP="009F50F3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F317AC" w:rsidRPr="0052647B" w:rsidTr="009F50F3">
        <w:trPr>
          <w:trHeight w:val="300"/>
          <w:jc w:val="center"/>
        </w:trPr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AB7D73" w:rsidRDefault="00F317AC" w:rsidP="009F50F3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B7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ДК 021:2015 - </w:t>
            </w:r>
            <w:r w:rsidR="007455A5" w:rsidRPr="00AB7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48610000-7 - Системи баз даних (подовження дії ліцензійного програмно-технічного комплексу «</w:t>
            </w:r>
            <w:proofErr w:type="spellStart"/>
            <w:r w:rsidR="007455A5" w:rsidRPr="00AB7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Audatex</w:t>
            </w:r>
            <w:proofErr w:type="spellEnd"/>
            <w:r w:rsidR="007455A5" w:rsidRPr="00AB7D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AB7D73" w:rsidRDefault="007455A5" w:rsidP="009F50F3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UA-2026-03-03-009880-a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677503" w:rsidRDefault="007455A5" w:rsidP="009F50F3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140 000</w:t>
            </w:r>
            <w:r w:rsidR="00F317AC" w:rsidRPr="00AB7D7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="00F317AC"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00</w:t>
            </w:r>
            <w:r w:rsidR="0067750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грн.,</w:t>
            </w:r>
            <w:bookmarkStart w:id="0" w:name="_GoBack"/>
            <w:bookmarkEnd w:id="0"/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77966" w:rsidRPr="00AB7D73" w:rsidRDefault="00D77966" w:rsidP="00D77966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</w:rPr>
              <w:t>Оновлення ліцензованого програмно-технічного комплексу «</w:t>
            </w:r>
            <w:proofErr w:type="spellStart"/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</w:rPr>
              <w:t>Audatex</w:t>
            </w:r>
            <w:proofErr w:type="spellEnd"/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</w:rPr>
              <w:t>» з розрахунку вартості відновлювального ремонту колісних транспортних засобів (КТЗ) з використанням рекомендованих нормативів заводу виробника та цін на запасні частини, рекомендовані імпортером.</w:t>
            </w:r>
          </w:p>
          <w:p w:rsidR="00D77966" w:rsidRPr="00AB7D73" w:rsidRDefault="00D77966" w:rsidP="00D77966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програмного комплексу «</w:t>
            </w:r>
            <w:proofErr w:type="spellStart"/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</w:rPr>
              <w:t>Audatex</w:t>
            </w:r>
            <w:proofErr w:type="spellEnd"/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</w:rPr>
              <w:t>»:</w:t>
            </w:r>
          </w:p>
          <w:p w:rsidR="00D77966" w:rsidRPr="00AB7D73" w:rsidRDefault="00D77966" w:rsidP="00D77966">
            <w:pPr>
              <w:pStyle w:val="a3"/>
              <w:numPr>
                <w:ilvl w:val="0"/>
                <w:numId w:val="1"/>
              </w:numPr>
              <w:tabs>
                <w:tab w:val="left" w:pos="223"/>
              </w:tabs>
              <w:suppressAutoHyphens/>
              <w:spacing w:after="0"/>
              <w:ind w:left="0" w:right="-1" w:firstLine="8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розрахунок вартості з використанням даних заводів-виробників, світових дослідницьких центрів, офіційних імпортерів запасних частин;</w:t>
            </w:r>
          </w:p>
          <w:p w:rsidR="00D77966" w:rsidRPr="00AB7D73" w:rsidRDefault="00D77966" w:rsidP="00D77966">
            <w:pPr>
              <w:pStyle w:val="a3"/>
              <w:numPr>
                <w:ilvl w:val="0"/>
                <w:numId w:val="1"/>
              </w:numPr>
              <w:tabs>
                <w:tab w:val="left" w:pos="82"/>
                <w:tab w:val="left" w:pos="223"/>
              </w:tabs>
              <w:suppressAutoHyphens/>
              <w:spacing w:after="0"/>
              <w:ind w:left="0" w:right="-1" w:firstLine="8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 в єдиному інформаційному полі, можливість обміну даних зі всіма учасниками процесу;</w:t>
            </w:r>
          </w:p>
          <w:p w:rsidR="00D77966" w:rsidRPr="00AB7D73" w:rsidRDefault="00D77966" w:rsidP="00D77966">
            <w:pPr>
              <w:pStyle w:val="a3"/>
              <w:numPr>
                <w:ilvl w:val="0"/>
                <w:numId w:val="1"/>
              </w:numPr>
              <w:tabs>
                <w:tab w:val="left" w:pos="82"/>
                <w:tab w:val="left" w:pos="223"/>
              </w:tabs>
              <w:suppressAutoHyphens/>
              <w:spacing w:after="0"/>
              <w:ind w:left="0" w:right="-1" w:firstLine="8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підтримка програмного забезпечення, </w:t>
            </w: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постійне оновлення інформації;</w:t>
            </w:r>
          </w:p>
          <w:p w:rsidR="00D77966" w:rsidRPr="00AB7D73" w:rsidRDefault="00D77966" w:rsidP="00D77966">
            <w:pPr>
              <w:pStyle w:val="a3"/>
              <w:numPr>
                <w:ilvl w:val="0"/>
                <w:numId w:val="1"/>
              </w:numPr>
              <w:tabs>
                <w:tab w:val="left" w:pos="82"/>
                <w:tab w:val="left" w:pos="223"/>
              </w:tabs>
              <w:suppressAutoHyphens/>
              <w:spacing w:after="0"/>
              <w:ind w:left="0" w:right="-1" w:firstLine="8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наявність бази даних не менше 2000 транспортних засобів;</w:t>
            </w:r>
          </w:p>
          <w:p w:rsidR="00D77966" w:rsidRPr="00AB7D73" w:rsidRDefault="00D77966" w:rsidP="00D77966">
            <w:pPr>
              <w:pStyle w:val="a3"/>
              <w:numPr>
                <w:ilvl w:val="0"/>
                <w:numId w:val="1"/>
              </w:numPr>
              <w:tabs>
                <w:tab w:val="left" w:pos="82"/>
                <w:tab w:val="left" w:pos="223"/>
              </w:tabs>
              <w:suppressAutoHyphens/>
              <w:spacing w:after="0"/>
              <w:ind w:left="0" w:right="-1" w:firstLine="8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наявність додаткових можливостей із створення нестандартних опцій;</w:t>
            </w:r>
          </w:p>
          <w:p w:rsidR="00D77966" w:rsidRPr="00AB7D73" w:rsidRDefault="00D77966" w:rsidP="00D77966">
            <w:pPr>
              <w:pStyle w:val="a3"/>
              <w:numPr>
                <w:ilvl w:val="0"/>
                <w:numId w:val="1"/>
              </w:numPr>
              <w:tabs>
                <w:tab w:val="left" w:pos="82"/>
                <w:tab w:val="left" w:pos="223"/>
              </w:tabs>
              <w:suppressAutoHyphens/>
              <w:spacing w:after="0"/>
              <w:ind w:left="0" w:right="-1" w:firstLine="8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можливість підбору марки, моделі, модифікації та комплектації КТЗ з використанням VIN-коду;</w:t>
            </w:r>
          </w:p>
          <w:p w:rsidR="00134312" w:rsidRPr="00AB7D73" w:rsidRDefault="00D77966" w:rsidP="00134312">
            <w:pPr>
              <w:pStyle w:val="a3"/>
              <w:numPr>
                <w:ilvl w:val="0"/>
                <w:numId w:val="1"/>
              </w:numPr>
              <w:tabs>
                <w:tab w:val="left" w:pos="82"/>
                <w:tab w:val="left" w:pos="223"/>
              </w:tabs>
              <w:suppressAutoHyphens/>
              <w:spacing w:after="0"/>
              <w:ind w:left="0" w:right="-1" w:firstLine="8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можливість отримання інформації про можливі попередні</w:t>
            </w:r>
            <w:r w:rsidR="000C55CB" w:rsidRPr="00AB7D7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="00134312"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4312"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відновлювальні ремонти, відповідно до VIN-коду;</w:t>
            </w:r>
          </w:p>
          <w:p w:rsidR="00134312" w:rsidRPr="00AB7D73" w:rsidRDefault="00134312" w:rsidP="00134312">
            <w:pPr>
              <w:pStyle w:val="a3"/>
              <w:numPr>
                <w:ilvl w:val="0"/>
                <w:numId w:val="1"/>
              </w:numPr>
              <w:tabs>
                <w:tab w:val="left" w:pos="82"/>
                <w:tab w:val="left" w:pos="223"/>
              </w:tabs>
              <w:suppressAutoHyphens/>
              <w:spacing w:after="0"/>
              <w:ind w:left="0" w:right="-1" w:firstLine="8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запити повинні подаватися за допомогою безпечної веб-служби (веб-сервіс). Обмін даними здійснюється в режимі «Он-лайн». Мова відповіді – українська/англійська.</w:t>
            </w:r>
          </w:p>
          <w:p w:rsidR="00134312" w:rsidRPr="00AB7D73" w:rsidRDefault="00134312" w:rsidP="00134312">
            <w:pPr>
              <w:tabs>
                <w:tab w:val="left" w:pos="993"/>
              </w:tabs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D73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доступності: цілодобово.</w:t>
            </w:r>
          </w:p>
          <w:p w:rsidR="00F317AC" w:rsidRPr="00AB7D73" w:rsidRDefault="00134312" w:rsidP="0013431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B7D73">
              <w:rPr>
                <w:rFonts w:ascii="Times New Roman" w:hAnsi="Times New Roman" w:cs="Times New Roman"/>
                <w:sz w:val="28"/>
                <w:szCs w:val="28"/>
              </w:rPr>
              <w:t xml:space="preserve">Отримання пакетів </w:t>
            </w:r>
            <w:r w:rsidRPr="00AB7D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оновлень для програмно-технічного комплексу «</w:t>
            </w:r>
            <w:proofErr w:type="spellStart"/>
            <w:r w:rsidRPr="00AB7D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Audatex</w:t>
            </w:r>
            <w:proofErr w:type="spellEnd"/>
            <w:r w:rsidRPr="00AB7D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AB7D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 кількості 1</w:t>
            </w:r>
            <w:r w:rsidRPr="00AB7D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послуг</w:t>
            </w:r>
            <w:r w:rsidRPr="00AB7D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</w:t>
            </w:r>
          </w:p>
        </w:tc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317AC" w:rsidRPr="00D77966" w:rsidRDefault="00F317AC" w:rsidP="00134312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779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Оч</w:t>
            </w:r>
            <w:r w:rsidR="001343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і</w:t>
            </w:r>
            <w:r w:rsidRPr="00D779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куван</w:t>
            </w:r>
            <w:r w:rsidR="007455A5" w:rsidRPr="00D779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вартість предмету закупівлі: «140</w:t>
            </w:r>
            <w:r w:rsidR="00D779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000</w:t>
            </w:r>
            <w:r w:rsidRPr="00D779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,00</w:t>
            </w:r>
            <w:r w:rsidR="00D779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грн.</w:t>
            </w:r>
            <w:r w:rsidR="007455A5" w:rsidRPr="00D779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»</w:t>
            </w:r>
            <w:r w:rsidRPr="00D779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134312" w:rsidRPr="004901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Визначення очікуваної вартості </w:t>
            </w:r>
            <w:r w:rsidR="001343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закупівлі </w:t>
            </w:r>
            <w:r w:rsidR="00134312" w:rsidRPr="004901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проводилось на підставі даних ринку методом порівняння ринкових цін</w:t>
            </w:r>
          </w:p>
        </w:tc>
      </w:tr>
    </w:tbl>
    <w:p w:rsidR="00F317AC" w:rsidRDefault="00F317AC" w:rsidP="00F317AC">
      <w:pPr>
        <w:rPr>
          <w:rFonts w:ascii="Times New Roman" w:hAnsi="Times New Roman" w:cs="Times New Roman"/>
        </w:rPr>
      </w:pPr>
    </w:p>
    <w:p w:rsidR="00F317AC" w:rsidRPr="00FD14DC" w:rsidRDefault="00F317AC" w:rsidP="00F317AC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17AC" w:rsidRPr="0052647B" w:rsidRDefault="00F317AC" w:rsidP="00F317AC">
      <w:pPr>
        <w:rPr>
          <w:rFonts w:ascii="Times New Roman" w:hAnsi="Times New Roman" w:cs="Times New Roman"/>
        </w:rPr>
      </w:pPr>
    </w:p>
    <w:p w:rsidR="002914BB" w:rsidRDefault="002914BB"/>
    <w:sectPr w:rsidR="002914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6266A"/>
    <w:multiLevelType w:val="hybridMultilevel"/>
    <w:tmpl w:val="DC1A605A"/>
    <w:lvl w:ilvl="0" w:tplc="D89C6BB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B"/>
    <w:rsid w:val="000C55CB"/>
    <w:rsid w:val="00134312"/>
    <w:rsid w:val="002914BB"/>
    <w:rsid w:val="00677503"/>
    <w:rsid w:val="007455A5"/>
    <w:rsid w:val="00800CEB"/>
    <w:rsid w:val="00AB7D73"/>
    <w:rsid w:val="00D77966"/>
    <w:rsid w:val="00F3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83E73-FF6F-45E5-9B7F-16623DB5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AC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66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9</cp:revision>
  <dcterms:created xsi:type="dcterms:W3CDTF">2026-03-09T07:10:00Z</dcterms:created>
  <dcterms:modified xsi:type="dcterms:W3CDTF">2026-03-09T07:25:00Z</dcterms:modified>
</cp:coreProperties>
</file>